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BD9C8CC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="008A37F9">
        <w:rPr>
          <w:rFonts w:ascii="GHEA Grapalat" w:hAnsi="GHEA Grapalat" w:cs="Sylfaen"/>
          <w:sz w:val="20"/>
        </w:rPr>
        <w:t>Ազատության</w:t>
      </w:r>
      <w:r w:rsidR="008A37F9" w:rsidRPr="008A37F9">
        <w:rPr>
          <w:rFonts w:ascii="GHEA Grapalat" w:hAnsi="GHEA Grapalat" w:cs="Sylfaen"/>
          <w:sz w:val="20"/>
          <w:lang w:val="af-ZA"/>
        </w:rPr>
        <w:t xml:space="preserve"> </w:t>
      </w:r>
      <w:r w:rsidR="008A37F9">
        <w:rPr>
          <w:rFonts w:ascii="GHEA Grapalat" w:hAnsi="GHEA Grapalat" w:cs="Sylfaen"/>
          <w:sz w:val="20"/>
          <w:lang w:val="af-ZA"/>
        </w:rPr>
        <w:t>26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</w:t>
      </w:r>
      <w:r w:rsidR="00BE4538">
        <w:rPr>
          <w:rFonts w:ascii="GHEA Grapalat" w:hAnsi="GHEA Grapalat"/>
          <w:sz w:val="20"/>
          <w:lang w:val="af-ZA"/>
        </w:rPr>
        <w:t xml:space="preserve"> </w:t>
      </w:r>
      <w:r w:rsidR="00CD496E" w:rsidRPr="00CD496E">
        <w:rPr>
          <w:rFonts w:ascii="GHEA Grapalat" w:hAnsi="GHEA Grapalat"/>
          <w:sz w:val="20"/>
          <w:lang w:val="af-ZA"/>
        </w:rPr>
        <w:t>լաբորատոր սարքերի</w:t>
      </w:r>
      <w:r w:rsidR="000031A3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</w:t>
      </w:r>
      <w:r w:rsidR="008A37F9">
        <w:rPr>
          <w:rFonts w:ascii="GHEA Grapalat" w:hAnsi="GHEA Grapalat"/>
          <w:sz w:val="20"/>
          <w:lang w:val="af-ZA"/>
        </w:rPr>
        <w:t>ՕԴՔԳՏԿ-ԳՀԱՊՁԲ-</w:t>
      </w:r>
      <w:r w:rsidR="003C388A">
        <w:rPr>
          <w:rFonts w:ascii="GHEA Grapalat" w:hAnsi="GHEA Grapalat"/>
          <w:sz w:val="20"/>
          <w:lang w:val="af-ZA"/>
        </w:rPr>
        <w:t>26/0</w:t>
      </w:r>
      <w:r w:rsidR="00CD496E">
        <w:rPr>
          <w:rFonts w:ascii="GHEA Grapalat" w:hAnsi="GHEA Grapalat"/>
          <w:sz w:val="20"/>
          <w:lang w:val="af-ZA"/>
        </w:rPr>
        <w:t>5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r w:rsidR="00CD496E">
        <w:rPr>
          <w:rFonts w:ascii="GHEA Grapalat" w:hAnsi="GHEA Grapalat" w:cs="Sylfaen"/>
          <w:sz w:val="20"/>
          <w:lang w:val="af-ZA"/>
        </w:rPr>
        <w:t>Հունիսի</w:t>
      </w:r>
      <w:r w:rsidR="00881855" w:rsidRPr="00881855">
        <w:rPr>
          <w:rFonts w:ascii="GHEA Grapalat" w:hAnsi="GHEA Grapalat" w:cs="Sylfaen"/>
          <w:sz w:val="20"/>
          <w:lang w:val="af-ZA"/>
        </w:rPr>
        <w:t xml:space="preserve"> </w:t>
      </w:r>
      <w:r w:rsidR="00CD496E">
        <w:rPr>
          <w:rFonts w:ascii="GHEA Grapalat" w:hAnsi="GHEA Grapalat" w:cs="Sylfaen"/>
          <w:sz w:val="20"/>
          <w:lang w:val="af-ZA"/>
        </w:rPr>
        <w:t>11</w:t>
      </w:r>
      <w:r w:rsidRPr="004E4912">
        <w:rPr>
          <w:rFonts w:ascii="GHEA Grapalat" w:hAnsi="GHEA Grapalat" w:cs="Sylfaen"/>
          <w:sz w:val="20"/>
          <w:lang w:val="af-ZA"/>
        </w:rPr>
        <w:t>-ին</w:t>
      </w:r>
      <w:r w:rsidRPr="002F1177">
        <w:rPr>
          <w:rFonts w:ascii="GHEA Grapalat" w:hAnsi="GHEA Grapalat" w:cs="Sylfaen"/>
          <w:sz w:val="20"/>
          <w:lang w:val="af-ZA"/>
        </w:rPr>
        <w:t xml:space="preserve"> կնքված  թիվ՝ </w:t>
      </w:r>
      <w:r w:rsidR="008A37F9">
        <w:rPr>
          <w:rFonts w:ascii="GHEA Grapalat" w:hAnsi="GHEA Grapalat" w:cs="Sylfaen"/>
          <w:sz w:val="20"/>
          <w:lang w:val="af-ZA"/>
        </w:rPr>
        <w:t>ՕԴՔԳՏԿ-ԳՀԱՊՁԲ-2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="008A37F9">
        <w:rPr>
          <w:rFonts w:ascii="GHEA Grapalat" w:hAnsi="GHEA Grapalat" w:cs="Sylfaen"/>
          <w:sz w:val="20"/>
          <w:lang w:val="af-ZA"/>
        </w:rPr>
        <w:t>/</w:t>
      </w:r>
      <w:r w:rsidR="00F842C5">
        <w:rPr>
          <w:rFonts w:ascii="GHEA Grapalat" w:hAnsi="GHEA Grapalat" w:cs="Sylfaen"/>
          <w:sz w:val="20"/>
          <w:lang w:val="af-ZA"/>
        </w:rPr>
        <w:t>0</w:t>
      </w:r>
      <w:r w:rsidR="00CD496E">
        <w:rPr>
          <w:rFonts w:ascii="GHEA Grapalat" w:hAnsi="GHEA Grapalat" w:cs="Sylfaen"/>
          <w:sz w:val="20"/>
          <w:lang w:val="af-ZA"/>
        </w:rPr>
        <w:t>5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EA4E53" w:rsidRPr="002F1177">
        <w:rPr>
          <w:rFonts w:ascii="GHEA Grapalat" w:hAnsi="GHEA Grapalat" w:cs="Sylfaen"/>
          <w:sz w:val="20"/>
          <w:lang w:val="hy-AM"/>
        </w:rPr>
        <w:t>1</w:t>
      </w:r>
      <w:r w:rsidR="00BE4538" w:rsidRPr="00BE4538">
        <w:rPr>
          <w:rFonts w:ascii="GHEA Grapalat" w:hAnsi="GHEA Grapalat" w:cs="Sylfaen"/>
          <w:sz w:val="20"/>
          <w:lang w:val="af-ZA"/>
        </w:rPr>
        <w:t xml:space="preserve">, </w:t>
      </w:r>
      <w:r w:rsidR="00BE4538">
        <w:rPr>
          <w:rFonts w:ascii="GHEA Grapalat" w:hAnsi="GHEA Grapalat" w:cs="Sylfaen"/>
          <w:sz w:val="20"/>
          <w:lang w:val="af-ZA"/>
        </w:rPr>
        <w:t>ՕԴՔԳՏԿ-ԳՀԱՊՁԲ-2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="00F842C5">
        <w:rPr>
          <w:rFonts w:ascii="GHEA Grapalat" w:hAnsi="GHEA Grapalat" w:cs="Sylfaen"/>
          <w:sz w:val="20"/>
          <w:lang w:val="af-ZA"/>
        </w:rPr>
        <w:t>/0</w:t>
      </w:r>
      <w:r w:rsidR="00CD496E">
        <w:rPr>
          <w:rFonts w:ascii="GHEA Grapalat" w:hAnsi="GHEA Grapalat" w:cs="Sylfaen"/>
          <w:sz w:val="20"/>
          <w:lang w:val="af-ZA"/>
        </w:rPr>
        <w:t>5</w:t>
      </w:r>
      <w:r w:rsidR="00BE4538" w:rsidRPr="002F1177">
        <w:rPr>
          <w:rFonts w:ascii="GHEA Grapalat" w:hAnsi="GHEA Grapalat" w:cs="Sylfaen"/>
          <w:sz w:val="20"/>
          <w:lang w:val="hy-AM"/>
        </w:rPr>
        <w:t>-</w:t>
      </w:r>
      <w:r w:rsidR="00BE4538" w:rsidRPr="00F7044D">
        <w:rPr>
          <w:rFonts w:ascii="GHEA Grapalat" w:hAnsi="GHEA Grapalat" w:cs="Sylfaen"/>
          <w:sz w:val="20"/>
          <w:lang w:val="af-ZA"/>
        </w:rPr>
        <w:t>0</w:t>
      </w:r>
      <w:r w:rsidR="00BE4538">
        <w:rPr>
          <w:rFonts w:ascii="GHEA Grapalat" w:hAnsi="GHEA Grapalat" w:cs="Sylfaen"/>
          <w:sz w:val="20"/>
          <w:lang w:val="hy-AM"/>
        </w:rPr>
        <w:t>2</w:t>
      </w:r>
      <w:r w:rsidR="003C388A" w:rsidRPr="003C388A">
        <w:rPr>
          <w:rFonts w:ascii="GHEA Grapalat" w:hAnsi="GHEA Grapalat" w:cs="Sylfaen"/>
          <w:sz w:val="20"/>
          <w:lang w:val="af-ZA"/>
        </w:rPr>
        <w:t>,</w:t>
      </w:r>
      <w:r w:rsidR="003C388A">
        <w:rPr>
          <w:rFonts w:ascii="GHEA Grapalat" w:hAnsi="GHEA Grapalat" w:cs="Sylfaen"/>
          <w:sz w:val="20"/>
          <w:lang w:val="af-ZA"/>
        </w:rPr>
        <w:t xml:space="preserve"> ՕԴՔԳՏԿ-ԳՀԱՊՁԲ-26/0</w:t>
      </w:r>
      <w:r w:rsidR="00CD496E">
        <w:rPr>
          <w:rFonts w:ascii="GHEA Grapalat" w:hAnsi="GHEA Grapalat" w:cs="Sylfaen"/>
          <w:sz w:val="20"/>
          <w:lang w:val="af-ZA"/>
        </w:rPr>
        <w:t>5</w:t>
      </w:r>
      <w:r w:rsidR="003C388A" w:rsidRPr="002F1177">
        <w:rPr>
          <w:rFonts w:ascii="GHEA Grapalat" w:hAnsi="GHEA Grapalat" w:cs="Sylfaen"/>
          <w:sz w:val="20"/>
          <w:lang w:val="hy-AM"/>
        </w:rPr>
        <w:t>-</w:t>
      </w:r>
      <w:r w:rsidR="003C388A" w:rsidRPr="00F7044D">
        <w:rPr>
          <w:rFonts w:ascii="GHEA Grapalat" w:hAnsi="GHEA Grapalat" w:cs="Sylfaen"/>
          <w:sz w:val="20"/>
          <w:lang w:val="af-ZA"/>
        </w:rPr>
        <w:t>0</w:t>
      </w:r>
      <w:r w:rsidR="003C388A">
        <w:rPr>
          <w:rFonts w:ascii="GHEA Grapalat" w:hAnsi="GHEA Grapalat" w:cs="Sylfaen"/>
          <w:sz w:val="20"/>
          <w:lang w:val="af-ZA"/>
        </w:rPr>
        <w:t>3</w:t>
      </w:r>
      <w:r w:rsidR="000E337C">
        <w:rPr>
          <w:rFonts w:ascii="GHEA Grapalat" w:hAnsi="GHEA Grapalat" w:cs="Sylfaen"/>
          <w:sz w:val="20"/>
          <w:lang w:val="af-ZA"/>
        </w:rPr>
        <w:t>, ՕԴՔԳՏԿ-ԳՀԱՊՁԲ-26/0</w:t>
      </w:r>
      <w:r w:rsidR="00CD496E">
        <w:rPr>
          <w:rFonts w:ascii="GHEA Grapalat" w:hAnsi="GHEA Grapalat" w:cs="Sylfaen"/>
          <w:sz w:val="20"/>
          <w:lang w:val="af-ZA"/>
        </w:rPr>
        <w:t>5</w:t>
      </w:r>
      <w:r w:rsidR="000E337C" w:rsidRPr="002F1177">
        <w:rPr>
          <w:rFonts w:ascii="GHEA Grapalat" w:hAnsi="GHEA Grapalat" w:cs="Sylfaen"/>
          <w:sz w:val="20"/>
          <w:lang w:val="hy-AM"/>
        </w:rPr>
        <w:t>-</w:t>
      </w:r>
      <w:r w:rsidR="000E337C" w:rsidRPr="00F7044D">
        <w:rPr>
          <w:rFonts w:ascii="GHEA Grapalat" w:hAnsi="GHEA Grapalat" w:cs="Sylfaen"/>
          <w:sz w:val="20"/>
          <w:lang w:val="af-ZA"/>
        </w:rPr>
        <w:t>0</w:t>
      </w:r>
      <w:r w:rsidR="000E337C">
        <w:rPr>
          <w:rFonts w:ascii="GHEA Grapalat" w:hAnsi="GHEA Grapalat" w:cs="Sylfaen"/>
          <w:sz w:val="20"/>
          <w:lang w:val="af-ZA"/>
        </w:rPr>
        <w:t>4, ՔԳՏԿ-ԳՀԱՊՁԲ-26/0</w:t>
      </w:r>
      <w:r w:rsidR="00CD496E">
        <w:rPr>
          <w:rFonts w:ascii="GHEA Grapalat" w:hAnsi="GHEA Grapalat" w:cs="Sylfaen"/>
          <w:sz w:val="20"/>
          <w:lang w:val="af-ZA"/>
        </w:rPr>
        <w:t>5</w:t>
      </w:r>
      <w:r w:rsidR="000E337C" w:rsidRPr="002F1177">
        <w:rPr>
          <w:rFonts w:ascii="GHEA Grapalat" w:hAnsi="GHEA Grapalat" w:cs="Sylfaen"/>
          <w:sz w:val="20"/>
          <w:lang w:val="hy-AM"/>
        </w:rPr>
        <w:t>-</w:t>
      </w:r>
      <w:r w:rsidR="000E337C" w:rsidRPr="00F7044D">
        <w:rPr>
          <w:rFonts w:ascii="GHEA Grapalat" w:hAnsi="GHEA Grapalat" w:cs="Sylfaen"/>
          <w:sz w:val="20"/>
          <w:lang w:val="af-ZA"/>
        </w:rPr>
        <w:t>0</w:t>
      </w:r>
      <w:r w:rsidR="000E337C">
        <w:rPr>
          <w:rFonts w:ascii="GHEA Grapalat" w:hAnsi="GHEA Grapalat" w:cs="Sylfaen"/>
          <w:sz w:val="20"/>
          <w:lang w:val="af-ZA"/>
        </w:rPr>
        <w:t>5</w:t>
      </w:r>
      <w:r w:rsidR="00881855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պայմանագր</w:t>
      </w:r>
      <w:r w:rsidR="00BE4538">
        <w:rPr>
          <w:rFonts w:ascii="GHEA Grapalat" w:hAnsi="GHEA Grapalat" w:cs="Sylfaen"/>
          <w:sz w:val="20"/>
          <w:lang w:val="af-ZA"/>
        </w:rPr>
        <w:t>եր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0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67"/>
        <w:gridCol w:w="402"/>
        <w:gridCol w:w="840"/>
        <w:gridCol w:w="29"/>
        <w:gridCol w:w="146"/>
        <w:gridCol w:w="144"/>
        <w:gridCol w:w="1061"/>
        <w:gridCol w:w="198"/>
        <w:gridCol w:w="382"/>
        <w:gridCol w:w="246"/>
        <w:gridCol w:w="167"/>
        <w:gridCol w:w="49"/>
        <w:gridCol w:w="595"/>
        <w:gridCol w:w="16"/>
        <w:gridCol w:w="170"/>
        <w:gridCol w:w="450"/>
        <w:gridCol w:w="187"/>
        <w:gridCol w:w="155"/>
        <w:gridCol w:w="396"/>
        <w:gridCol w:w="396"/>
        <w:gridCol w:w="251"/>
        <w:gridCol w:w="176"/>
        <w:gridCol w:w="727"/>
        <w:gridCol w:w="52"/>
        <w:gridCol w:w="636"/>
        <w:gridCol w:w="208"/>
        <w:gridCol w:w="13"/>
        <w:gridCol w:w="173"/>
        <w:gridCol w:w="48"/>
        <w:gridCol w:w="1644"/>
        <w:gridCol w:w="8"/>
        <w:gridCol w:w="11"/>
        <w:gridCol w:w="13"/>
      </w:tblGrid>
      <w:tr w:rsidR="0022631D" w:rsidRPr="0022631D" w14:paraId="3BCB0F4A" w14:textId="77777777" w:rsidTr="00735A05">
        <w:trPr>
          <w:trHeight w:val="146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89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35A05">
        <w:trPr>
          <w:gridAfter w:val="2"/>
          <w:wAfter w:w="24" w:type="dxa"/>
          <w:trHeight w:val="110"/>
        </w:trPr>
        <w:tc>
          <w:tcPr>
            <w:tcW w:w="105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21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35A05">
        <w:trPr>
          <w:gridAfter w:val="2"/>
          <w:wAfter w:w="24" w:type="dxa"/>
          <w:trHeight w:val="175"/>
        </w:trPr>
        <w:tc>
          <w:tcPr>
            <w:tcW w:w="105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21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35A05">
        <w:trPr>
          <w:gridAfter w:val="2"/>
          <w:wAfter w:w="24" w:type="dxa"/>
          <w:trHeight w:val="275"/>
        </w:trPr>
        <w:tc>
          <w:tcPr>
            <w:tcW w:w="10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496E" w:rsidRPr="0022631D" w14:paraId="6CB0AC86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2F33415" w14:textId="6B9A5C0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BCA7DDF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ՈՒՄ–Տեսանելի (UV-Vis) երկճառագայթ սպեկտրաֆոտոմետր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24BA65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8D8E5BA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F2EFE27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AD8BD3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19850000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5B79DB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19850000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8A4A1F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Ընդհանուր պահանջներ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Սարքը պետք է լինի երկճառագայթ (Double-Beam) UV-Vis սպեկտրաֆոտոմետր, գիտահետազոտական դասի, մոդուլային կամ ընդլայնելի, նախատեսված քիմիայի, կենսաքիմիայի և դեղագործության ոլորտներում կիրառման համար և պետք է համապատասխանի ASTM, ISO, DIN և ph EUR պահանջներին։ Սպեկտրաֆոտոմետրը պետք է հագեցած լինի շատ բարձր (պրեմիում) դասի օպտիկայով, հնարավորություն ունենա տեղադրելու/կոմբինացնելու տարբեր չափսերի և նմուշների համար նախատեսված կյուվետներ, հեղուկ և պինդ նմուշների չափման տարբեր աքսեսուարներ, մասնավորապես,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համալրված լինի 100-1000 մկլ փոփոխական ծավալով բարձր որակի մեխանիկական ճշգրիտ սերտիֆիկացված առնվազն մեկ միկրոպիպետով՝ նախատեսված շատ բարձր ճշտություն և արդյունքների վերարտադրելիություն պահանջող քիմիական հետազոտությունների համար: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Օպտիկական համակարգ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Երկճառագայթ օպտիկական համակարգ, բարձր լուծունակությամբ մոնոխրոմատոր, կարգավորվող սպեկտրալ ճեղք։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Ալիքային բնութագրեր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Ալիքային տիրույթ՝ ոչ նեղ քան 190–1100 նմ։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Սպեկտրալ ճեղք՝ կարգավորվող 0.1–5.0 նմ, հետևյալ փոփոխական լայնություններով՝ 0.2, 0.5, 1, 2 և 4 նմ։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Ալիքային ճշգրտություն՝ ±0.2 նմ կամ ավելի լավ։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Վերարտադրելիություն՝ ≤0.03 նմ։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 Արագություն և չափումներ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Սկանավորման արագություն՝ ≥12,000 նմ/րոպե։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Տվյալների հավաքագրում՝ ≥200 տվյալ/վրկ։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Կինետիկ չափումների հնարավորություն։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Ֆոտոմետրիկ բնութագրեր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Ֆոտոմետրիկ տիրույթ՝ -3…+3 Abs։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Բազային շեղում՝ ≤±0.0005 Abs։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Կայունություն՝ ≤±0.0005 Abs/ժամ։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Աղմուկ՝ ≤0.0001 Abs։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 Լույսի աղբյուր և դետեկտոր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Բարձր կայունության UV-Vis լամպ (քսենոնային կամ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Բարձր զգայունության դետեկտոր՝ ֆոտոդիոդային կամ համարժեք։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7. Ջերմաստիճանային կառավարում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Peltier ջերմաստիճանային կառավարում, 0–110°C,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ճշգրտություն ±0.25°C։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Առնվազն 2 կյուվետ, ընդլայնման հնարավորություն։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 Ծրագրային ապահովում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Սպեկտրոֆոտոմետրի կառավարումը համակարգչային՝ լրակազմի մեջ ներառված ծրագրի (մեկ մոդուլյար ծրագրային փաթեթի) միջոցով: Ծրագրային փաթեթը բազմալեզու, ներառյալ անգլերեն և ռուսերեն լեզուները: Ծրագրային ապահովումը պետք է համապատասխանի ֆարմակոպեական պահանջներին և պարունակի առնվազն հետևյալ գործիքները՝ ֆոտոմետրիկ, սպեկտրալ, կինետիկ, թերմոմետրիկ, էնզիմատիկ և ջրի անալիզ: Համակարգչի պրոցեսորը ոչ թույլ, քան Intel Core i5-13500, կոշտ սկավառակակիրներ՝ SSD, ոչ պակաս, քան 500 Gb և HDD, ոչ պակաս, քան 1000 Gb, օպերացիոն համակարգը՝ Windows 11 Pro լիցենզային, LED IPS մոնիտոր` ոչ պակաս, քան 24 դույմ: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9. Էլեկտրական և ֆիզիկական տվյալներ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Սնուցում՝ 100–240 Վ, 50–60 Հց։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Լաբորատոր սեղանի մոդել։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 Երաշխիք և սպասարկում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Երաշխիք՝ առնվազն 1 տարի։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Տեղադրում, կարգաբերում, գործարկում և ուսուցում՝ առնվազն 3 օր արտադրողի կողմից սերտիֆիկացված մասնագետի կողմից: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Տեխնիկական աջակցություն երաշխիքային ժամկետի ընթացքում։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11. Սերտիֆիկատներ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Միջազգային համապատասխանության սերտիֆիկատներ և արտադրողի լիազորագիր։ Բոլոր սարքավորումների փաթեթավորումը գործարանային: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Մատակարարումից առաջ սարքի ապրանքանիշը, մոդելը և լրակազմը համաձայնեցնել պատվիրատուի հետ:  Սպեկտրոֆոտոմետրը պետք է լինի SPECORD 210 PLUS UV-Vis կամ Agilent Cary 3500 Multizon մոդելի սարք: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4D6778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Ընդհանուր պահանջներ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Սարքը պետք է լինի երկճառագայթ (Double-Beam) UV-Vis սպեկտրաֆոտոմետր, գիտահետազոտական դասի, մոդուլային կամ ընդլայնելի, նախատեսված քիմիայի, կենսաքիմիայի և դեղագործության ոլորտներում կիրառման համար և պետք է համապատասխանի ASTM, ISO, DIN և ph EUR պահանջներին։ Սպեկտրաֆոտոմետրը պետք է հագեցած լինի շատ բարձր (պրեմիում) դասի օպտիկայով, հնարավորություն ունենա տեղադրելու/կոմբինացնելու տարբեր չափսերի և նմուշների համար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նախատեսված կյուվետներ, հեղուկ և պինդ նմուշների չափման տարբեր աքսեսուարներ, մասնավորապես, համալրված լինի 100-1000 մկլ փոփոխական ծավալով բարձր որակի մեխանիկական ճշգրիտ սերտիֆիկացված առնվազն մեկ միկրոպիպետով՝ նախատեսված շատ բարձր ճշտություն և արդյունքների վերարտադրելիություն պահանջող քիմիական հետազոտությունների համար: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Օպտիկական համակարգ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Երկճառագայթ օպտիկական համակարգ, բարձր լուծունակությամբ մոնոխրոմատոր, կարգավորվող սպեկտրալ ճեղք։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Ալիքային բնութագրեր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Ալիքային տիրույթ՝ ոչ նեղ քան 190–1100 նմ։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Սպեկտրալ ճեղք՝ կարգավորվող 0.1–5.0 նմ, հետևյալ փոփոխական լայնություններով՝ 0.2, 0.5, 1, 2 և 4 նմ։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Ալիքային ճշգրտություն՝ ±0.2 նմ կամ ավելի լավ։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Վերարտադրելիություն՝ ≤0.03 նմ։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 Արագություն և չափումներ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Սկանավորման արագություն՝ ≥12,000 նմ/րոպե։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Տվյալների հավաքագրում՝ ≥200 տվյալ/վրկ։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Կինետիկ չափումների հնարավորություն։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 Ֆոտոմետրիկ բնութագրեր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Ֆոտոմետրիկ տիրույթ՝ -3…+3 Abs։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Բազային շեղում՝ ≤±0.0005 Abs։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Կայունություն՝ ≤±0.0005 Abs/ժամ։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Աղմուկ՝ ≤0.0001 Abs։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6. Լույսի աղբյուր և դետեկտոր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Բարձր կայունության UV-Vis լամպ (քսենոնային կամ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Բարձր զգայունության դետեկտոր՝ ֆոտոդիոդային կամ համարժեք։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7. Ջերմաստիճանային կառավարում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Peltier ջերմաստիճանային կառավարում, 0–110°C, ճշգրտություն ±0.25°C։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Առնվազն 2 կյուվետ, ընդլայնման հնարավորություն։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 Ծրագրային ապահովում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Սպեկտրոֆոտոմետրի կառավարումը համակարգչային՝ լրակազմի մեջ ներառված ծրագրի (մեկ մոդուլյար ծրագրային փաթեթի) միջոցով: Ծրագրային փաթեթը բազմալեզու, ներառյալ անգլերեն և ռուսերեն լեզուները: Ծրագրային ապահովումը պետք է համապատասխանի ֆարմակոպեական պահանջներին և պարունակի առնվազն հետևյալ գործիքները՝ ֆոտոմետրիկ, սպեկտրալ, կինետիկ, թերմոմետրիկ, էնզիմատիկ և ջրի անալիզ: Համակարգչի պրոցեսորը ոչ թույլ, քան Intel Core i5-13500, կոշտ սկավառակակիրներ՝ SSD, ոչ պակաս, քան 500 Gb և HDD, ոչ պակաս, քան 1000 Gb, օպերացիոն համակարգը՝ Windows 11 Pro լիցենզային, LED IPS մոնիտոր` ոչ պակաս, քան 24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դույմ: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9. Էլեկտրական և ֆիզիկական տվյալներ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Սնուցում՝ 100–240 Վ, 50–60 Հց։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Լաբորատոր սեղանի մոդել։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 Երաշխիք և սպասարկում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Երաշխիք՝ առնվազն 1 տարի։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Տեղադրում, կարգաբերում, գործարկում և ուսուցում՝ առնվազն 3 օր արտադրողի կողմից սերտիֆիկացված մասնագետի կողմից: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Տեխնիկական աջակցություն երաշխիքային ժամկետի ընթացքում։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11. Սերտիֆիկատներ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Միջազգային համապատասխանության սերտիֆիկատներ և արտադրողի լիազորագիր։ Բոլոր սարքավորումների փաթեթավորումը գործարանային: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Մատակարարումից առաջ սարքի ապրանքանիշը, մոդելը և լրակազմը համաձայնեցնել պատվիրատուի հետ:  Սպեկտրոֆոտոմետրը պետք է լինի SPECORD 210 PLUS UV-Vis կամ Agilent Cary 3500 Multizon մոդելի սարք: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</w:p>
        </w:tc>
      </w:tr>
      <w:tr w:rsidR="00CD496E" w:rsidRPr="0022631D" w14:paraId="01165B5D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B94E962" w14:textId="6B39E2C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A43F2" w14:textId="26BEA1F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 ջրածնի գեներատոր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D719C" w14:textId="7A589CA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C2738" w14:textId="1167B9A8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5600" w14:textId="5DE76703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522DA" w14:textId="67DF004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F1C4" w14:textId="702A2C6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5CDAF" w14:textId="1EE6D5E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Ջրածնի գեներատոր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Նախատեսված է գերմաքուր, չոր գազային ջրածնի ստացման համար։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Տեխնիկական պարամետրեր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Գեներացված գազի մաքրություն՝ ≥ 99.99%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Գեներացված գազի արտադրողականություն՝ ≥ 1000 մլ/րոպե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Գեներացված գազի ելքային ճնշում՝ ≥ 6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մթնոլորտ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Սնուցման պարամետրեր՝ 220 Վ, 50 Հց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Էլեկտրաէներգիայի սպառում՝ 350 Վտ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Արտաքին չափսեր՝ առավելագույնը 60 × 30 × 45 սմ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Աղմուկի մակարդակ (աշխատանքային ռեժիմում)՝ ≤ 50 դԲ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Կառավարում և անվտանգություն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Ծրագրավորվող թվային կառավարման համակարգ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Ներկառուցված բազմաստիճան անվտանգային համակարգեր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Մուտքային և ելքային գազերի ցուցիչներ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Ծառայություններ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Տեղադրում և գործարկում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տարվա երաշխիք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Երաշխիքային սպասարկում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987A" w14:textId="52B34FA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Ջրածնի գեներատոր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Նախատեսված է գերմաքուր, չոր գազային ջրածնի ստացման համար։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Տեխնիկական պարամետրեր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Գեներացված գազի մաքրություն՝ ≥ 99.99%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Գեներացված գազի արտադրողականություն՝ ≥ 1000 մլ/րոպե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br/>
              <w:t>Գեներացված գազի ելքային ճնշում՝ ≥ 6 մթնոլորտ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Սնուցման պարամետրեր՝ 220 Վ, 50 Հց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Էլեկտրաէներգիայի սպառում՝ 350 Վտ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Արտաքին չափսեր՝ առավելագույնը 60 × 30 × 45 սմ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Աղմուկի մակարդակ (աշխատանքային ռեժիմում)՝ ≤ 50 դԲ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Կառավարում և անվտանգություն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Ծրագրավորվող թվային կառավարման համակարգ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Ներկառուցված բազմաստիճան անվտանգային համակարգեր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Մուտքային և ելքային գազերի ցուցիչներ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Ծառայություններ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Տեղադրում և գործարկում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տարվա երաշխիք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Երաշխիքային սպասարկում</w:t>
            </w:r>
          </w:p>
        </w:tc>
      </w:tr>
      <w:tr w:rsidR="00CD496E" w:rsidRPr="0022631D" w14:paraId="4D398C67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211AFFB3" w14:textId="347EB2A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02EC0" w14:textId="7B98471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ԼԵԴ Լամպեր (456, 427, 390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նմ )</w:t>
            </w:r>
            <w:proofErr w:type="gram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427C" w14:textId="1BEB634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95481" w14:textId="56BE2306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C150" w14:textId="45D35058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3FBD7" w14:textId="7119966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900000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68E2" w14:textId="1CF64AB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900000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170A8" w14:textId="239D67E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Լաբորատոր պայմաններում ֆոտոկատալիտիկ ռեակցիաների ուսումնասիրման համար նախատեսված ռեակտոր/խցիկ, որը հովացման համակարգի շնորհիվ ապահովում է փորձերի կրկնելոիություն։ Ապահովում է ՈՒՖ լույսից պաշտպանություն։ Սարքը հագեցած է 390 նմ, 427 նմ, 456 նմ լույսի ալիքի երկարությամբ և 44վտ հզորությամբ լաբորատոր լամպերով, որոնք ունեն կարգավորման ինչպես մեխանիկական ռեժիմներ՝ 0, 25, 50, 75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և 100%, այնպես էլ միանալով թվային կառավարման վահանակին՝ ապահովում են առավել ճշգրիտ և ծրագրավորված աշխատանք։ Մեկ տարվա երաշխիք։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BAC9A" w14:textId="68A84E94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Լաբորատոր պայմաններում ֆոտոկատալիտիկ ռեակցիաների ուսումնասիրման համար նախատեսված ռեակտոր/խցիկ, որը հովացման համակարգի շնորհիվ ապահովում է փորձերի կրկնելոիություն։ Ապահովում է ՈՒՖ լույսից պաշտպանություն։ Սարքը հագեցած է 390 նմ, 427 նմ, 456 նմ լույսի ալիքի երկարությամբ և 44վտ հզորությամբ լաբորատոր լամպերով, որոնք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ունեն կարգավորման ինչպես մեխանիկական ռեժիմներ՝ 0, 25, 50, 75 և 100%, այնպես էլ միանալով թվային կառավարման վահանակին՝ ապահովում են առավել ճշգրիտ և ծրագրավորված աշխատանք։ Մեկ տարվա երաշխիք։</w:t>
            </w:r>
          </w:p>
        </w:tc>
      </w:tr>
      <w:tr w:rsidR="00CD496E" w:rsidRPr="0022631D" w14:paraId="0B3F5CB0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D16E644" w14:textId="304D018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CB458" w14:textId="153F496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Թերմոստատ/չիլլեռ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F4E57" w14:textId="37EF5C84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D2631" w14:textId="3104153A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EDD53" w14:textId="1FF910BE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837B" w14:textId="7DABD09F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9E6B8" w14:textId="2F9D9D3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4DCF0" w14:textId="1F3A4B8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Ունի թվային ԼԵԴ էկրանով: Կարգավորումը PID կարգավորիչով: Օգտակար ծավալ՝ 5 լ: Սառեցման աստիճան՝ -40°C, տաքացում՝ +40°C: Համակարգը՝ փակ: Ճշգրտություն՝ ±1°C: Ցիրկուլացիոն հզորություն՝ առնվազն 35 լ/ր: Հզորություն՝ առնվազն 1400Վտ տաքացման և 460 վտ սառեցման: Լարում՝ 220 Վ; Չափսեր՝ 550*550*750մմ: Օգտագորվող գազի տեսակ՝ R404A: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Տեղադադրումը և գործարկումը իրականացվում է մատակարարի կողմից: Առնվազն 1 տարվա երաշխիք: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CB096" w14:textId="33507D4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Ունի թվային ԼԵԴ էկրանով: Կարգավորումը PID կարգավորիչով: Օգտակար ծավալ՝ 5 լ: Սառեցման աստիճան՝ -40°C, տաքացում՝ +40°C: Համակարգը՝ փակ: Ճշգրտություն՝ ±1°C: Ցիրկուլացիոն հզորություն՝ առնվազն 35 լ/ր: Հզորություն՝ առնվազն 1400Վտ տաքացման և 460 վտ սառեցման: Լարում՝ 220 Վ; Չափսեր՝ 550*550*750մմ: Օգտագորվող գազի տեսակ՝ R404A: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Տեղադադրումը և գործարկումը իրականացվում է մատակարարի կողմից: Առնվազն 1 տարվա երաշխիք:</w:t>
            </w:r>
          </w:p>
        </w:tc>
      </w:tr>
      <w:tr w:rsidR="00CD496E" w:rsidRPr="0022631D" w14:paraId="23B72289" w14:textId="77777777" w:rsidTr="00735A05">
        <w:trPr>
          <w:gridAfter w:val="2"/>
          <w:wAfter w:w="24" w:type="dxa"/>
          <w:trHeight w:val="427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12A258F" w14:textId="74BD0FF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FC66D" w14:textId="141A52A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Ռոտորային գոլորշացուցիչ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C1785" w14:textId="50E23F2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0D93" w14:textId="6DD2340F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8AC72" w14:textId="4ED8CA35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9A3B" w14:textId="436F507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1600000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BD5A" w14:textId="4CA4D9B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1600000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DD91A" w14:textId="1A70BE3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Պտույտի արագության տիրույթ ոչ պակաս 30 – 275 պտ/ր, կարգավորվող։ Ցուցադրում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LCD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էկրան՝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արագության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ժամանակի վերահսկմամբ։ Պտույտի ուղղություն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ուղղահայաց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հակառակ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՝ ինտերվալային ռեժիմով։ Կոլբայի չափերը՝ ոչ պակաս 50-2000մլ։ Ջեռուցման ջերմաստիճան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սենյակայինից մինչև 180 °C։ Ջերմաստիճանի ճշգրտություն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±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 (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ջուր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±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 (յուղ)։ Ջեռուցիչի հզորություն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1300 W (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ընդհանուր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սպառում՝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1400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W)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Արտակարգ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անջատում՝ 220 °C գերազանցման դեպքում ։Չորացման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պաշտպանություն՝ ջրի կամ յուղի բացակայության դեպքում։ Լուծիչ գոլորշիացման արդյունավետություն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1.5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(ջրի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Ջեռուցման ժամանակաչափ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999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ավտոմատ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կանգով։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Բարձրացման մեխանիզմ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ավտոմատ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մեխանիկական՝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մոտորիզացված՝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ապ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ահովված է էլեկտրաէներգիայի անջատման դեպքում անվտանգության դիրքով։ Կոնդենսատոր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1700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սմ²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հովացման մակերեսով։ Ապակե տարաներ՝ պաշտպանված չկաթեցնող PTFE կնքմամբ։ Հաղորդակցություն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միակցիչ՝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համակարգչային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վերահսկման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տվյալների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փոխանցման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համար։ Աշխատանքային միջավայր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80 % RH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Պաշտպանության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դաս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IP20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IP2։ Աղմուկը ցածր։ Հավաստագրեր՝ CE, ISO 9001.  Սարքի տեղադրում, ուսուցում։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5ECA" w14:textId="31E1E58E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Պտույտի արագության տիրույթ ոչ պակաս 30 – 275 պտ/ր, կարգավորվող։ Ցուցադրում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LCD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էկրան՝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արագության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ժամանակի վերահսկմամբ։ Պտույտի ուղղություն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ուղղահայաց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հակառակ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՝ ինտերվալային ռեժիմով։ Կոլբայի չափերը՝ ոչ պակաս 50-2000մլ։ Ջեռուցման ջերմաստիճան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սենյակայինից մինչև 180 °C։ Ջերմաստիճանի ճշգրտություն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±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 (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ջուր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±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 (յուղ)։ Ջեռուցիչի հզորություն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1300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W (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ընդհանուր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սպառում՝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1400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W)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Արտակարգ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անջատում՝ 220 °C գերազանցման դեպքում ։Չորացման պաշտպանություն՝ ջրի կամ յուղի բացակայության դեպքում։ Լուծիչ գոլորշիացման արդյունավետություն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1.5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(ջրի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Ջեռուցման ժամանակաչափ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999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ավտոմատ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կանգով։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Բարձրացման մեխանիզմ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ավտոմատ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մեխանիկական՝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մոտորիզացված՝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ապ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ահովված է էլեկտրաէներգիայի անջատման դեպքում անվտանգության դիրքով։ Կոնդենսատոր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1700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սմ²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հովացման մակերեսով։ Ապակե տարաներ՝ պաշտպանված չկաթեցնող PTFE կնքմամբ։ Հաղորդակցություն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միակցիչ՝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համակարգչային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վերահսկման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տվյալների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փոխանցման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համար։ Աշխատանքային միջավայր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80 % RH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Պաշտպանության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դաս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IP20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IP2։ Աղմուկը ցածր։ Հավաստագրեր՝ CE, ISO 9001.  Սարքի տեղադրում, ուսուցում։</w:t>
            </w:r>
          </w:p>
        </w:tc>
      </w:tr>
      <w:tr w:rsidR="00CD496E" w:rsidRPr="0022631D" w14:paraId="78EA9DB5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5439402" w14:textId="129E0E5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1EE3D" w14:textId="54980E0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 Ջրաթորիչ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6803" w14:textId="685EB26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C0A5E" w14:textId="72BED84A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6725F" w14:textId="3F747BD1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E5F28" w14:textId="206F6E1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567AA" w14:textId="6B4104B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687FA" w14:textId="723DBF42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Արտադրողականություն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լիտր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ժամ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թորած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ջուր։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Կառուցվածք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բարձրորակ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պողպատ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(SS304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SS316 </w:t>
            </w:r>
            <w:proofErr w:type="gramStart"/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ընտրությամբ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Օգտագործվող ջուրը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խմելու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ջրամատակարարման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ցանցից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ճնշում՝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0.4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ՄՊա։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Ջեռուցման հզորություն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7.5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կՎտ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։Ջրասառեցում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ներառված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կոնդենսացիոն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համակարգ՝ արդյունավետ ջուր-օդ սառեցմամբ ։Ապահովիչ բարձր ջերմաստիճանի դեպքում ։Ջրի բացակայության դեպքում ավտոմատ անջատում։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B4389" w14:textId="4230423E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Արտադրողականություն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լիտր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ժամ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թորած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ջուր։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Կառուցվածք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բարձրորակ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չժանգոտվող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պողպատ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(SS304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SS316 </w:t>
            </w:r>
            <w:proofErr w:type="gramStart"/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ընտրությամբ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Օգտագործվող ջուրը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խմելու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ջրամատակարարման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ցանցից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ճնշում՝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0.4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ՄՊա։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Ջեռուցման հզորություն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7.5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կՎտ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։Ջրասառեցում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ներառված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կոնդենսացիոն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համակարգ՝ արդյունավետ ջուր-օդ սառեցմամբ ։Ապահովիչ բարձր ջերմաստիճանի դեպքում ։Ջրի բացակայության դեպքում ավտոմատ անջատում։</w:t>
            </w:r>
          </w:p>
        </w:tc>
      </w:tr>
      <w:tr w:rsidR="00CD496E" w:rsidRPr="0022631D" w14:paraId="00EC5FCC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6FD5B17" w14:textId="13EFECE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C7292" w14:textId="7660CDB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 վառարան ապակեղենի չորացման համար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4367D" w14:textId="7AC1816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B1F04" w14:textId="5059D79D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1D2D8" w14:textId="41E6DA84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25BA6" w14:textId="6DDFB91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2A51B" w14:textId="385DD18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4C052" w14:textId="45DF362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Սարքը աշխատում է բնական կոնվեկցիայի ռեժիմով, ջերմաստիճանի միջակայքը կազմում է RT+10-ից մինչև 300°C: Արտաքին չափսերը ՝ ոչ պակաս 500×550×735 մմ։ Ներսի ծավալը՝ ոչ պակաս քան 45լ։ Ջերմաստիճանի լուծաչափը 0.1°C է, և շարժունակությունը՝ ±1°C, ջերմաստիճանի միատեսակությունը ±3.5%: Ներսի պալատը պատրաստված է հայելիային չժանգոտվող պողպատից, արտաքին մարմինը՝ ցածր գլանված պողպատից՝ էլեկտրաստատիկ ծածկով, խողովակազանգվածը՝ բարձրորակ (CE սերտիֆիկացված): Ջեռուցող էլեմենտը նիկել-խրոմային խառնուրդով է: Սարքն ունի 1.2 kW հզորություն և վերին մասում φ28 մմ արտամղման անցք՝ փորձարկման հնարավորություն ունեցող: Ջերմաստիճանի կառավարումը կատարվում է երկու հատվածով PID վերահսկիչով, կարգավորումը՝ դիպչվող կոճակներով, և ցուցադրվում է LCD էկրանին: Ժամաչափը կարող է պարունակի 0–9999 րոպե՝ սպասման և ավտոմատ կանգառի ֆունկցիայով, հոսանքի անջատման պարամետրերի հիշողություն: Սենսորը՝ PT100: Անվտանգության սարքավորումը ապահովում է ջերմաստիճանի գերազանցման ձայնային և լուսային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ազդանշան: Մինիմում 2 հատ դարակ։ Հավաստագրեր՝ CE, ISO 9001.  Սարքի տեղադրում, ուսուցում։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2D684" w14:textId="506A0D34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Սարքը աշխատում է բնական կոնվեկցիայի ռեժիմով, ջերմաստիճանի միջակայքը կազմում է RT+10-ից մինչև 300°C: Արտաքին չափսերը ՝ ոչ պակաս 500×550×735 մմ։ Ներսի ծավալը՝ ոչ պակաս քան 45լ։ Ջերմաստիճանի լուծաչափը 0.1°C է, և շարժունակությունը՝ ±1°C, ջերմաստիճանի միատեսակությունը ±3.5%: Ներսի պալատը պատրաստված է հայելիային չժանգոտվող պողպատից, արտաքին մարմինը՝ ցածր գլանված պողպատից՝ էլեկտրաստատիկ ծածկով, խողովակազանգվածը՝ բարձրորակ (CE սերտիֆիկացված): Ջեռուցող էլեմենտը նիկել-խրոմային խառնուրդով է: Սարքն ունի 1.2 kW հզորություն և վերին մասում φ28 մմ արտամղման անցք՝ փորձարկման հնարավորություն ունեցող: Ջերմաստիճանի կառավարումը կատարվում է երկու հատվածով PID վերահսկիչով, կարգավորումը՝ դիպչվող կոճակներով, և ցուցադրվում է LCD էկրանին: Ժամաչափը կարող է պարունակի 0–9999 րոպե՝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սպասման և ավտոմատ կանգառի ֆունկցիայով, հոսանքի անջատման պարամետրերի հիշողություն: Սենսորը՝ PT100: Անվտանգության սարքավորումը ապահովում է ջերմաստիճանի գերազանցման ձայնային և լուսային ազդանշան: Մինիմում 2 հատ դարակ։ Հավաստագրեր՝ CE, ISO 9001.  Սարքի տեղադրում, ուսուցում։</w:t>
            </w:r>
          </w:p>
        </w:tc>
      </w:tr>
      <w:tr w:rsidR="00CD496E" w:rsidRPr="0022631D" w14:paraId="4E274457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1007B163" w14:textId="6C8D6F9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CD9E4" w14:textId="08FE7F0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Լուծիչների ֆիլտրացման համակարգ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FB8C6" w14:textId="265BBF34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5F91" w14:textId="097E030C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F1D22" w14:textId="525106C8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D8AED" w14:textId="3ACD1C9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77D51" w14:textId="023B9F48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F5062" w14:textId="1F2DFEBE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 ֆիլտրացիոն համակարգ նախատեսված լուծիչների ֆիլտրացման համար։ Ֆիլտրի անցքաչափը կազմում է 10 միկրոմետր: Ֆունելը պատրաստված է 300 միլիլիտրանոց ապակից: Ստացող մանրէաբավի ծավալը 1 լիտր է, նույնպես ապակե: Սարքը համատեղելի է Φ47 մմ և Φ50 մմ տրամագծով մեմբրանների հետ: Օպերացիոն միջավայրը՝ տնային ջերմաստիճանային պայմաններ, լաբորատորային միջավայրում: Նյութը՝ բարձր որակի խիտ ապակին, որն ունի կոռոզիայի նկատմամբ դիմադրողականություն: Սարքի հետ տրամադրել մեմբրանային ֆիլտրեր 1 տուփ՝ 100 հատ։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BB623" w14:textId="0F896513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 ֆիլտրացիոն համակարգ նախատեսված լուծիչների ֆիլտրացման համար։ Ֆիլտրի անցքաչափը կազմում է 10 միկրոմետր: Ֆունելը պատրաստված է 300 միլիլիտրանոց ապակից: Ստացող մանրէաբավի ծավալը 1 լիտր է, նույնպես ապակե: Սարքը համատեղելի է Φ47 մմ և Φ50 մմ տրամագծով մեմբրանների հետ: Օպերացիոն միջավայրը՝ տնային ջերմաստիճանային պայմաններ, լաբորատորային միջավայրում: Նյութը՝ բարձր որակի խիտ ապակին, որն ունի կոռոզիայի նկատմամբ դիմադրողականություն: Սարքի հետ տրամադրել մեմբրանային ֆիլտրեր 1 տուփ՝ 100 հատ։</w:t>
            </w:r>
          </w:p>
        </w:tc>
      </w:tr>
      <w:tr w:rsidR="00CD496E" w:rsidRPr="0022631D" w14:paraId="70E9FA37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2A6A6F83" w14:textId="28C3064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4C3B7" w14:textId="5CD5C51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Տաքացվող մագնիսական խառնիչ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51620" w14:textId="0FF5D1C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EB0E1" w14:textId="0FD622DB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66E8" w14:textId="0031C16D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C8A79" w14:textId="69CEE0B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94D00" w14:textId="445A36F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BDB62" w14:textId="429280D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Մագնիսական տաքացվող խառնիչ 1- Առավելագույն ջեռուցման ջերմաստիճանը՝ ոչ պակաս 380°C։ Բարձր լուծաչափով LCD էկրան, որը ցույց է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տալիս իրական ջերմաստիճանը և արագությունը։։ DC շարժիչ՝ անվտանգ և սպասարկում չպահանջող։ Խառնման դիրքեր՝ մեկ։ Ալյումինե աշխատանքային թիթեղ՝ կերամիկական ծածկով՝ ապահովելով արագ ջերմափոխանցում։ Արտաքին ջերմաստիճանի հսկողություն՝ PT1000 սենսորով (ճշգրտություն ±0.5 °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Թվային ջերմաստիճանի և արագության կառավարում։ Առավելագույն խառնման ծավալը ոչ պակաս քան 5 լ H₂O։ Աշխատանքային թիթեղի չափեր ոչ պակաս 140 × 140 մմ։ Ջեռուցման ջերմաստիճանի տիրույթ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Սենյակային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Ապահովիչ գերտաքացման դեպքում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420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Արագության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տիրույթ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1500 պտ/ր; / ±20 պտ/ր/։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C0509" w14:textId="24F753EF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Մագնիսական տաքացվող խառնիչ 1- Առավելագույն ջեռուցման ջերմաստիճանը՝ ոչ պակաս 380°C։ Բարձր լուծաչափով LCD էկրան, որը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ցույց է տալիս իրական ջերմաստիճանը և արագությունը։։ DC շարժիչ՝ անվտանգ և սպասարկում չպահանջող։ Խառնման դիրքեր՝ մեկ։ Ալյումինե աշխատանքային թիթեղ՝ կերամիկական ծածկով՝ ապահովելով արագ ջերմափոխանցում։ Արտաքին ջերմաստիճանի հսկողություն՝ PT1000 սենսորով (ճշգրտություն ±0.5 °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Թվային ջերմաստիճանի և արագության կառավարում։ Առավելագույն խառնման ծավալը ոչ պակաս քան 5 լ H₂O։ Աշխատանքային թիթեղի չափեր ոչ պակաս 140 × 140 մմ։ Ջեռուցման ջերմաստիճանի տիրույթ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Սենյակային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Ապահովիչ գերտաքացման դեպքում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420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Արագության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տիրույթ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պակաս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1500 պտ/ր; / ±20 պտ/ր/։</w:t>
            </w:r>
          </w:p>
        </w:tc>
      </w:tr>
      <w:tr w:rsidR="00CD496E" w:rsidRPr="0022631D" w14:paraId="67E9DE9F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3F36046" w14:textId="647D866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3CF6" w14:textId="3E99DF5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Վորտեքս խառնիչ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C99EA" w14:textId="301A79E8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952BE" w14:textId="6E32D1A0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8075C" w14:textId="08BDA36A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F2114" w14:textId="408EA83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4A8C6" w14:textId="53FB893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B89B9" w14:textId="0964717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վորտեքս խառնիչ ՝ռետինե խառնիչ գլխիկով: Արագության տիրույթ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2500 պտ/ր։ Արագության կարգավորում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Կայուն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Կարգավորվող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տարբերակ։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Աշխատանքի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ռեժիմներ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Անընդմեջ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Հպումով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գործարկում։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Բարձր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արդյունավետությամբ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DC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Աշխատանքային տրամագիծ (շարժման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օրբիտա)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Ստանդարտ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ռետինե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գլխիկ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տրամագծով ՝ էպենդորֆներ պտտելու համար։  Հավաստագրեր՝ CE, ISO 9001.  Սարքի տեղադրում, ուսուցում։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F659C" w14:textId="3F5BBCF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վորտեքս խառնիչ ՝ռետինե խառնիչ գլխիկով: Արագության տիրույթ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2500 պտ/ր։ Արագության կարգավորում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Կայուն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Կարգավորվող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տարբերակ։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Աշխատանքի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ռեժիմներ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Անընդմեջ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Հպումով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գործարկում։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Բարձր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արդյունավետությամբ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DC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Աշխատանքային տրամագիծ (շարժման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օրբիտա)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Ստանդարտ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ռետինե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գլխիկ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տրամագծով ՝ էպենդորֆներ պտտելու համար։  Հավաստագրեր՝ CE, ISO 9001. 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Սարքի տեղադրում, ուսուցում։</w:t>
            </w:r>
          </w:p>
        </w:tc>
      </w:tr>
      <w:tr w:rsidR="00CD496E" w:rsidRPr="0022631D" w14:paraId="49C3D513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790E772" w14:textId="02C3769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BFE39" w14:textId="1FA8AF3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 ապակեղենի հավաքածու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48349" w14:textId="25565AE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D524D" w14:textId="0E7E1704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B1216" w14:textId="544FA51C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1C615" w14:textId="3BD9000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09A4" w14:textId="73CBA12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3B5B7" w14:textId="6D61F47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 որակի Ա դասի լաբորատոր ապակեղեն։</w:t>
            </w:r>
            <w:r w:rsidRPr="00CD496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Պատրաստված են բարձրորակ 3.3 դասի ISO 1042 ստանդարտին համապատասխան բորոսիլիկատային ապակուց՝ նախատեսված լաբորատոր ճշգրիտ և անվտանգ օգտագործման համար: Ապահովում են բարձր ջերմային և քիմիական դիմադրողականություն, նախատեսված են կիրառել -78°C մինչև +350°C ջերմային տիրույթում: Խցանները պատրաստված են PE-HD նյութից՝ ամրության և մաքրության բարձր մակարդակով: Յուրաքանչյուր խմբաքանակի համար սերտիֆիկատ։ Արտադրողի որակի հավաստագիր։ 1. Քիմիական բաժակ՝ ցածր ձևի (հաստ պատերով) 50 մլ-10 հատ: 2. Քիմիական բաժակ՝ ցածր ձևի (հաստ պատերով) 100 մլ-10 հատ: 3. Քիմիական բաժակ՝ ցածր ձևի (հաստ պատերով) 500 մլ-10 հատ: 4.Ասպիրատորային շիշ՝ հղկված խցանով, 5000 մլ-1 հատ: 5.Ստանդարտ լաբորատոր ձագար՝ կարճ ցողունով, 150 մմ, -6 հատ: 6. Ստանդարտ լաբորատոր ձագար՝ կարճ ցողունով, 75 մմ, -10 հատ: 7. Տանձաձև բաժանիչ ձագար՝ PTFE (տեֆլոն) ծորակով, 125 մլ, շլիֆ 19/26 — 2 հատ: 8. Տանձաձև բաժանիչ ձագար՝ PTFE (տեֆլոն) ծորակով, 250 մլ, շլիֆ 19/26 — 4 հատ: 9. Չափիչ կոլբա, շագանակագույն շլիֆով և խցանով (A դաս), 5 մլ — 10 հատ: 10. Չափիչ կոլբա, շագանակագույն շլիֆով և խցանով (A դաս), 10 մլ — 10 հատ: 11. Չափիչ կոլբա, շագանակագույն շլիֆով և խցանով (A դաս), 20 մլ — 10 հատ: 12.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Չափիչ կոլբա, շագանակագույն շլիֆով և խցանով (A դաս), 25 մլ — 10 հատ: 13. Չափիչ կոլբա, շագանակագույն շլիֆով և խցանով (A դաս), 50 մլ — 10 հատ: 14. Բյուրետ՝ PTFE (տեֆլոն) ծորակով, 25 մլ — 2 հատ: 15. Բյուրետ՝ PTFE (տեֆլոն) ծորակով, 50 մլ — 1 հատ: 16. Ձագար՝ ֆրիտտավորված ապակե ֆիլտրով (ծակոտկեն սկավառակով), 35 մլ — 10 հատ: 17. Ձագար՝ ֆրիտտավորված ապակե ֆիլտրով (ծակոտկեն սկավառակով), 60 մլ — 10 հատ: 18. Ձագար՝ ֆրիտտավորված ապակե ֆիլտրով (ծակոտկեն սկավառակով),100 մլ — 10 հատ: 19. Ձագար՝ ֆրիտտավորված ապակե ֆիլտրով (ծակոտկեն սկավառակով), 250 մլ — 5 հատ: 20. Կլոր հատակով կոլբա 250 մլ, մեկ վզիկով, շլիֆ 29/32 — 10 հատ: 21. Կլոր հատակով կոլբա 150 մլ, մեկ վզիկով, շլիֆ 14/23 — 10 հատ: 22. Կլոր հատակով կոլբա 100 մլ, մեկ վզիկով, շլիֆ 29/32 — 10 հատ: 23. Հարթ հատակով կոլբա, 250 մլ, շլիֆ 19/26 — 8 հատ: 24. Կոնաձև կոլբա շլիֆ 24/29, 250 մլ — 10 հատ: 25. Ֆիլտրային կոլբա շլիֆ 24/29, 250 մլ — 10 հատ: 26. Տանձաձև կոլբա, մեկ վզիկով, շլիֆով 14/23, 100 մլ — 10 հատ: 27. Վակուումային ադապտեր, շլիֆով 29/32 — 4 հատ: 28. Ադապտեր կողային խողովակով, վերևի հղկված միացում 29/32, ներքևի հղկված միացում 29/32 — 4 հատ: 29. Հակադարձ սառնարան (reflux), 300 մմ, շլիֆ 29/32 — 5 հատ: 30. Հակադարձ սառնարան (reflux), 400 մմ, շլիֆ 29/32 — 5 հատ: 31. Դիստիլյացիոն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ադապտեր, 75° թեքությամբ, վերևի շլիֆ 29/32, ներքևի շլիֆ 29/32, կողային շլիֆ 29/32 — 4 հատ: 32. Քրոմատոգրաֆիկ աշտարակ, արտաքին շլիֆ 24/29, PTFE (տեֆլոն) ծորակ, 30 մմ, արդյունավետ երկարություն 300 մմ — 4 հատ: 33. Ռեզինե խցան, 14 — 100 հատ: 34. Պլաստիկ ստանդարտ խցան, շլիֆ 14/23 — 50 հատ: 35. Պլաստիկ ստանդարտ խցան, շլիֆ 19/26 — 50 հատ: 36. Պլաստիկ ստանդարտ խցան, շլիֆ 24/29 — 50 հատ: 37.  Պլաստիկ ստանդարտ խցան, շլիֆ 29/32 — 50 հատ: 38. Մեկանգամյա օգտագործման ներարկիչի ֆիլտր, PTFE, 13 մմ, 0.22 մկմ — 200 հատ: 39. Մեկանգամյա օգտագործման ներարկիչի ֆիլտր, PTFE, 13 մմ, 0.45 մկմ — 200 հատ: 40. Ճենապակյա հավանգ, 160 մմ — 2 հատ: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EFEDA" w14:textId="3D6DDC2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Բարձր որակի Ա դասի լաբորատոր ապակեղեն։</w:t>
            </w:r>
            <w:r w:rsidRPr="00CD496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Պատրաստված են բարձրորակ 3.3 դասի ISO 1042 ստանդարտին համապատասխան բորոսիլիկատային ապակուց՝ նախատեսված լաբորատոր ճշգրիտ և անվտանգ օգտագործման համար: Ապահովում են բարձր ջերմային և քիմիական դիմադրողականություն, նախատեսված են կիրառել -78°C մինչև +350°C ջերմային տիրույթում: Խցանները պատրաստված են PE-HD նյութից՝ ամրության և մաքրության բարձր մակարդակով: Յուրաքանչյուր խմբաքանակի համար սերտիֆիկատ։ Արտադրողի որակի հավաստագիր։ 1. Քիմիական բաժակ՝ ցածր ձևի (հաստ պատերով) 50 մլ-10 հատ: 2. Քիմիական բաժակ՝ ցածր ձևի (հաստ պատերով) 100 մլ-10 հատ: 3. Քիմիական բաժակ՝ ցածր ձևի (հաստ պատերով) 500 մլ-10 հատ: 4.Ասպիրատորային շիշ՝ հղկված խցանով, 5000 մլ-1 հատ: 5.Ստանդարտ լաբորատոր ձագար՝ կարճ ցողունով, 150 մմ, -6 հատ: 6. Ստանդարտ լաբորատոր ձագար՝ կարճ ցողունով, 75 մմ, -10 հատ: 7. Տանձաձև բաժանիչ ձագար՝ PTFE (տեֆլոն) ծորակով, 125 մլ, շլիֆ 19/26 — 2 հատ: 8. Տանձաձև բաժանիչ ձագար՝ PTFE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(տեֆլոն) ծորակով, 250 մլ, շլիֆ 19/26 — 4 հատ: 9. Չափիչ կոլբա, շագանակագույն շլիֆով և խցանով (A դաս), 5 մլ — 10 հատ: 10. Չափիչ կոլբա, շագանակագույն շլիֆով և խցանով (A դաս), 10 մլ — 10 հատ: 11. Չափիչ կոլբա, շագանակագույն շլիֆով և խցանով (A դաս), 20 մլ — 10 հատ: 12. Չափիչ կոլբա, շագանակագույն շլիֆով և խցանով (A դաս), 25 մլ — 10 հատ: 13. Չափիչ կոլբա, շագանակագույն շլիֆով և խցանով (A դաս), 50 մլ — 10 հատ: 14. Բյուրետ՝ PTFE (տեֆլոն) ծորակով, 25 մլ — 2 հատ: 15. Բյուրետ՝ PTFE (տեֆլոն) ծորակով, 50 մլ — 1 հատ: 16. Ձագար՝ ֆրիտտավորված ապակե ֆիլտրով (ծակոտկեն սկավառակով), 35 մլ — 10 հատ: 17. Ձագար՝ ֆրիտտավորված ապակե ֆիլտրով (ծակոտկեն սկավառակով), 60 մլ — 10 հատ: 18. Ձագար՝ ֆրիտտավորված ապակե ֆիլտրով (ծակոտկեն սկավառակով),100 մլ — 10 հատ: 19. Ձագար՝ ֆրիտտավորված ապակե ֆիլտրով (ծակոտկեն սկավառակով), 250 մլ — 5 հատ: 20. Կլոր հատակով կոլբա 250 մլ, մեկ վզիկով, շլիֆ 29/32 — 10 հատ: 21. Կլոր հատակով կոլբա 150 մլ, մեկ վզիկով, շլիֆ 14/23 — 10 հատ: 22. Կլոր հատակով կոլբա 100 մլ, մեկ վզիկով, շլիֆ 29/32 — 10 հատ: 23. Հարթ հատակով կոլբա, 250 մլ, շլիֆ 19/26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— 8 հատ: 24. Կոնաձև կոլբա շլիֆ 24/29, 250 մլ — 10 հատ: 25. Ֆիլտրային կոլբա շլիֆ 24/29, 250 մլ — 10 հատ: 26. Տանձաձև կոլբա, մեկ վզիկով, շլիֆով 14/23, 100 մլ — 10 հատ: 27. Վակուումային ադապտեր, շլիֆով 29/32 — 4 հատ: 28. Ադապտեր կողային խողովակով, վերևի հղկված միացում 29/32, ներքևի հղկված միացում 29/32 — 4 հատ: 29. Հակադարձ սառնարան (reflux), 300 մմ, շլիֆ 29/32 — 5 հատ: 30. Հակադարձ սառնարան (reflux), 400 մմ, շլիֆ 29/32 — 5 հատ: 31. Դիստիլյացիոն ադապտեր, 75° թեքությամբ, վերևի շլիֆ 29/32, ներքևի շլիֆ 29/32, կողային շլիֆ 29/32 — 4 հատ: 32. Քրոմատոգրաֆիկ աշտարակ, արտաքին շլիֆ 24/29, PTFE (տեֆլոն) ծորակ, 30 մմ, արդյունավետ երկարություն 300 մմ — 4 հատ: 33. Ռեզինե խցան, 14 — 100 հատ: 34. Պլաստիկ ստանդարտ խցան, շլիֆ 14/23 — 50 հատ: 35. Պլաստիկ ստանդարտ խցան, շլիֆ 19/26 — 50 հատ: 36. Պլաստիկ ստանդարտ խցան, շլիֆ 24/29 — 50 հատ: 37.  Պլաստիկ ստանդարտ խցան, շլիֆ 29/32 — 50 հատ: 38. Մեկանգամյա օգտագործման ներարկիչի ֆիլտր, PTFE, 13 մմ, 0.22 մկմ — 200 հատ: 39. Մեկանգամյա օգտագործման ներարկիչի ֆիլտր, PTFE, 13 մմ, 0.45 մկմ — 200 հատ: 40. Ճենապակյա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հավանգ, 160 մմ — 2 հատ:</w:t>
            </w:r>
          </w:p>
        </w:tc>
      </w:tr>
      <w:tr w:rsidR="00CD496E" w:rsidRPr="0022631D" w14:paraId="22F5C226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03FF97E" w14:textId="7CE90CF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31591" w14:textId="13A2D4B8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ՄՄՌ 400 ՄՀց Bruker Avance Neo սպեկտրոմետրի BBI լայնաշերտ տվիչ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F1766" w14:textId="68C755D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14E9D" w14:textId="772BD01B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1BD78" w14:textId="31B7E729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E75AB" w14:textId="0EE20A0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4700000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4E921" w14:textId="65F31CE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4700000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05FD1" w14:textId="61ED4ED4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Bruker ընկերության AVANCE NEO-400 ՄՀց սպեկտրոմետրի համար նախատեսված լայնաշերտ միջուկային մագնիսական ռեզոնանսային տվիչ՝ 5 մմ նմուշների համար՝ Z-գրադիենտով, հեռակառավարվող կոնֆիգուրացիայով։ Տվիչի տեխնիկական բնութագրերը՝ Պրոտոնի աշխատանքային հաճախականություն՝ 400 ՄՀց, նախատեսված S1 շտկողական համակարգի համար։  Ներքին ընդունիչ սխեմա՝ 1H միջուկներ՝ լրացուցիչ ելքով 2H միջուկների համար՝ համակարգի մագնիսական դաշտը կայունացնելու և Topshim ընթացակարգի միջոցով մագնիսական դաշտի ավտոմատ շտկման համար։  Արտաքին ընդունիչ սխեմա՝ լայնաշերտ 14N-31P միջուկների միջակայքի համար։ Ջերմաստիճանի կայունացման համակարգ՝ հագեցած T-տիպի ջերմազույգով և աջակցում է -80-ից մինչև 110°C ջերմաստիճանային միջակայք։  Գրադիենտային համակարգ Z-առանցքի երկայնքով, առավելագույն իմպուլսի տևողությունը՝ 4 մվ՝ մինչև 10 Ա հոսանքի դեպքում։ ՄՄՌ տվիչի պարամետրերը՝ Ստանդարտ նմուշի վրա գծի լայնությունը առանց պտույտի ավելի լավ է, քան 15/10/0.7 Հց՝ համապատասխանաբար սպեկտրալ գծի բարձրության 0.11, 0.55 և 50%-ի դեպքում։ Ստանդարտ նմուշի վրա պրոտոնի զգայունությունը ավելի լավ է, քան 125:1՝ 200 Հց աղմուկի տիրույթի դեպքում։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C40B" w14:textId="3AA2838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Bruker ընկերության AVANCE NEO-400 ՄՀց սպեկտրոմետրի համար նախատեսված լայնաշերտ միջուկային մագնիսական ռեզոնանսային տվիչ՝ 5 մմ նմուշների համար՝ Z-գրադիենտով, հեռակառավարվող կոնֆիգուրացիայով։ Տվիչի տեխնիկական բնութագրերը՝ Պրոտոնի աշխատանքային հաճախականություն՝ 400 ՄՀց, նախատեսված S1 շտկողական համակարգի համար։  Ներքին ընդունիչ սխեմա՝ 1H միջուկներ՝ լրացուցիչ ելքով 2H միջուկների համար՝ համակարգի մագնիսական դաշտը կայունացնելու և Topshim ընթացակարգի միջոցով մագնիսական դաշտի ավտոմատ շտկման համար։  Արտաքին ընդունիչ սխեմա՝ լայնաշերտ 14N-31P միջուկների միջակայքի համար։ Ջերմաստիճանի կայունացման համակարգ՝ հագեցած T-տիպի ջերմազույգով և աջակցում է -80-ից մինչև 110°C ջերմաստիճանային միջակայք։  Գրադիենտային համակարգ Z-առանցքի երկայնքով, առավելագույն իմպուլսի տևողությունը՝ 4 մվ՝ մինչև 10 Ա հոսանքի դեպքում։ ՄՄՌ տվիչի պարամետրերը՝ Ստանդարտ նմուշի վրա գծի լայնությունը առանց պտույտի ավելի լավ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է, քան 15/10/0.7 Հց՝ համապատասխանաբար սպեկտրալ գծի բարձրության 0.11, 0.55 և 50%-ի դեպքում։ Ստանդարտ նմուշի վրա պրոտոնի զգայունությունը ավելի լավ է, քան 125:1՝ 200 Հց աղմուկի տիրույթի դեպքում։</w:t>
            </w:r>
          </w:p>
        </w:tc>
      </w:tr>
      <w:tr w:rsidR="00CD496E" w:rsidRPr="0022631D" w14:paraId="1B13ACAA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56BDC80" w14:textId="4235A98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6F012" w14:textId="1FB6246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Օսցիլոգրաֆ/վեկտորային անալիզատոր 500 ՄՀց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4A6A5" w14:textId="299FFE6E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A0C6A" w14:textId="3DC7EAE2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B1DBE" w14:textId="682064CD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0D6B1" w14:textId="10A72BA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927E1" w14:textId="3AA8B6F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CBF0" w14:textId="67F5F8C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4-ալիքային թվային ֆոսֆորային օսցիլոսկոպ՝ 500 ՄՀց հաճախականությամբ (անալոգային թողունակության սահմանը՝ 20 ՄՀց կամ 150 ՄՀց): Ուղղահայաց զգայունություն՝ 1 մՎ-ից մինչև 10 Վ (1 Մ</w:t>
            </w:r>
            <w:r w:rsidRPr="00CD496E">
              <w:rPr>
                <w:rFonts w:ascii="Courier New" w:hAnsi="Courier New" w:cs="Courier New"/>
                <w:color w:val="000000"/>
                <w:sz w:val="16"/>
                <w:szCs w:val="16"/>
              </w:rPr>
              <w:t>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մՎ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(50 </w:t>
            </w:r>
            <w:r w:rsidRPr="00CD496E">
              <w:rPr>
                <w:rFonts w:ascii="Courier New" w:hAnsi="Courier New" w:cs="Courier New"/>
                <w:color w:val="000000"/>
                <w:sz w:val="16"/>
                <w:szCs w:val="16"/>
              </w:rPr>
              <w:t>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Յուրաքանչյուր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ալիքի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վրա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նմուշառման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հաճախականությունը՝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GS/s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նմուշառման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հաճախականությամբ: Մինչև 10,000 կետ մեկ ալիքի համար: Ժամանակը՝ 1 նվ-ից մինչև 10 վ: Պետք է ունենա հետևյալ ավտոմատ մաթեմատիկական ֆունկցիաները՝ գումարում, հանում, բաժանում և բազմապատկում, արագ Ֆուրիեի ձևափոխություն (FFT), ինչպես նաև լրացուցիչ մաթեմատիկական ֆունկցիաներ (ինտեգրում, դիֆերենցում, բարդ հանրահաշվական արտահայտությունների սահմանում, մաթեմատիկական ֆունկցիաներ, սկալյարներ, օգտատիրոջ կողմից կարգավորվող փոփոխականներ):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B90EC" w14:textId="079CABF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4-ալիքային թվային ֆոսֆորային օսցիլոսկոպ՝ 500 ՄՀց հաճախականությամբ (անալոգային թողունակության սահմանը՝ 20 ՄՀց կամ 150 ՄՀց): Ուղղահայաց զգայունություն՝ 1 մՎ-ից մինչև 10 Վ (1 Մ</w:t>
            </w:r>
            <w:r w:rsidRPr="00CD496E">
              <w:rPr>
                <w:rFonts w:ascii="Courier New" w:hAnsi="Courier New" w:cs="Courier New"/>
                <w:color w:val="000000"/>
                <w:sz w:val="16"/>
                <w:szCs w:val="16"/>
              </w:rPr>
              <w:t>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մՎ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(50 </w:t>
            </w:r>
            <w:r w:rsidRPr="00CD496E">
              <w:rPr>
                <w:rFonts w:ascii="Courier New" w:hAnsi="Courier New" w:cs="Courier New"/>
                <w:color w:val="000000"/>
                <w:sz w:val="16"/>
                <w:szCs w:val="16"/>
              </w:rPr>
              <w:t>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Յուրաքանչյուր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ալիքի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վրա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նմուշառման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հաճախականությունը՝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GS/s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նմուշառման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հաճախականությամբ: Մինչև 10,000 կետ մեկ ալիքի համար: Ժամանակը՝ 1 նվ-ից մինչև 10 վ: Պետք է ունենա հետևյալ ավտոմատ մաթեմատիկական ֆունկցիաները՝ գումարում, հանում, բաժանում և բազմապատկում, արագ Ֆուրիեի ձևափոխություն (FFT), ինչպես նաև լրացուցիչ մաթեմատիկական ֆունկցիաներ (ինտեգրում, դիֆերենցում, բարդ հանրահաշվական արտահայտությունների սահմանում, մաթեմատիկական ֆունկցիաներ, սկալյարներ, օգտատիրոջ կողմից կարգավորվող փոփոխականներ):</w:t>
            </w:r>
          </w:p>
        </w:tc>
      </w:tr>
      <w:tr w:rsidR="00CD496E" w:rsidRPr="0022631D" w14:paraId="78CD5945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30B92CA" w14:textId="79F0887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B148A" w14:textId="1BB03A83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ՄՄՌ սրվակների լվացման հարմարանք 3-5 մմ տրամագծով </w:t>
            </w: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սրվակների համար՝ միաժամանակ 5 սրվակի լվացման հնարավորությամբ և համապատասխան վակուումային կոլբեր՝ 500 մլ, 1000 մլ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FE512" w14:textId="52C1820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3D5CE" w14:textId="62D5D6AB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E19BF" w14:textId="030E9E26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B364" w14:textId="7841496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4D8AD" w14:textId="757EFA0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9140E" w14:textId="6254C08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Arial"/>
                <w:sz w:val="16"/>
                <w:szCs w:val="16"/>
              </w:rPr>
              <w:t xml:space="preserve">Միաժամանակ մինչև 5 ՄՄՌ սրվակների լվացում և չորացում։ Լվացման գործընթացը՝ իրականացվում է լուծիչի հոսքով վակուումի 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lastRenderedPageBreak/>
              <w:t>պայմաններում, իսկ լուծիչի ավարտից հետո սարքը ավտոմատ անցնում է օդային չորացման ռեժիմի։ 5 հատ չժանգոտվող պողպատից լուծիչի մատակարարման խողովակներ՝ նախատեսված 3-5 մմ տրամագծով ՄՄՌ խողովակների համար, ինչպես նաև 7 և 8 դյում երկարության սրվակների համար։ Ամեն մի սրվակը միանում է O-օղակով ապահովելու համար ամուր վակուում։ Քսուք չպահանջող ապակյա միացում լուծիչի բաժակի և պահեստարանի միջև՝ բացառելով աղտոտման հնարավորությունը։ Լիովին ապամոնտաժվող կառուցվածք առանց գործիքների օգտագործման՝ սարքի հեշտ մաքրման և սպասարկման համար։ Բոլոր ապակեպատ մասերը բորոսիլիկատից կամ պոլիտետրաֆտորէթիլենից (PTFE): 1 լ պարունակությամբ համապատասխան տարան ընդգրկված լինի, ինչպես նաև լրացուցիչ համապատասխան վակուումային կոլբեր՝ 3 հատ 500 մլ, 3 հատ 1000 մլ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32132" w14:textId="207DAEA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Arial"/>
                <w:sz w:val="16"/>
                <w:szCs w:val="16"/>
              </w:rPr>
              <w:lastRenderedPageBreak/>
              <w:t xml:space="preserve">Միաժամանակ մինչև 5 ՄՄՌ սրվակների լվացում և չորացում։ Լվացման գործընթացը՝ իրականացվում է 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lastRenderedPageBreak/>
              <w:t>լուծիչի հոսքով վակուումի պայմաններում, իսկ լուծիչի ավարտից հետո սարքը ավտոմատ անցնում է օդային չորացման ռեժիմի։ 5 հատ չժանգոտվող պողպատից լուծիչի մատակարարման խողովակներ՝ նախատեսված 3-5 մմ տրամագծով ՄՄՌ խողովակների համար, ինչպես նաև 7 և 8 դյում երկարության սրվակների համար։ Ամեն մի սրվակը միանում է O-օղակով ապահովելու համար ամուր վակուում։ Քսուք չպահանջող ապակյա միացում լուծիչի բաժակի և պահեստարանի միջև՝ բացառելով աղտոտման հնարավորությունը։ Լիովին ապամոնտաժվող կառուցվածք առանց գործիքների օգտագործման՝ սարքի հեշտ մաքրման և սպասարկման համար։ Բոլոր ապակեպատ մասերը բորոսիլիկատից կամ պոլիտետրաֆտորէթիլենից (PTFE): 1 լ պարունակությամբ համապատասխան տարան ընդգրկված լինի, ինչպես նաև լրացուցիչ համապատասխան վակուումային կոլբեր՝ 3 հատ 500 մլ, 3 հատ 1000 մլ</w:t>
            </w:r>
          </w:p>
        </w:tc>
      </w:tr>
      <w:tr w:rsidR="00CD496E" w:rsidRPr="0022631D" w14:paraId="2D47130C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2AF7EF0B" w14:textId="64A69A4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A540A" w14:textId="6679EED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Վակուումային պոմպ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6AB59" w14:textId="6ECD4FE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83326" w14:textId="699B1EA3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F0D07" w14:textId="6F173D64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37F50" w14:textId="7BA8E72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7FBA1" w14:textId="234B3E3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0D14" w14:textId="1BDB640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Arial"/>
                <w:sz w:val="16"/>
                <w:szCs w:val="16"/>
              </w:rPr>
              <w:t>Յուղ չպահանջող դիաֆրագմային (մեմբրանային) վակուումային պոմպ: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Արտադրողականություն: Ոչ պակաս, քան 30 լ/րոպե: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Առավելագույն վակուումաչափական ճնշում: -0.085 ՄՊա: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Վակուումային ճնշման կարգավորման հնարավորություն: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Երաշխիք: 1 տարի: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lastRenderedPageBreak/>
              <w:t>Կոմպակտ սեղանադիր դիզայն՝ հատուկ նախատեսված լաբորատոր օգտագործման համար: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Հագեցած է չսահող հենակներով (ոտիկներով)՝ աշխատանքային մակերեսի վրա հուսալի ֆիքսման համար: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Աղմուկի և թրթռման ցածր մակարդակը ապահովում է հանգիստ և կայուն աշխատանք սենյակում: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Յուղ չպահանջող տեխնոլոգիան բացառում է գոլորշիների և աշխատանքային միջավայրի աղտոտումը յուղով: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B9DF2" w14:textId="4A9A09D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Arial"/>
                <w:sz w:val="16"/>
                <w:szCs w:val="16"/>
              </w:rPr>
              <w:lastRenderedPageBreak/>
              <w:t>Յուղ չպահանջող դիաֆրագմային (մեմբրանային) վակուումային պոմպ: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Արտադրողականություն: Ոչ պակաս, քան 30 լ/րոպե: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Առավելագույն վակուումաչափական ճնշում: -0.085 ՄՊա: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 xml:space="preserve">Վակուումային ճնշման 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lastRenderedPageBreak/>
              <w:t>կարգավորման հնարավորություն: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Երաշխիք: 1 տարի: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Կոմպակտ սեղանադիր դիզայն՝ հատուկ նախատեսված լաբորատոր օգտագործման համար: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Հագեցած է չսահող հենակներով (ոտիկներով)՝ աշխատանքային մակերեսի վրա հուսալի ֆիքսման համար: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Աղմուկի և թրթռման ցածր մակարդակը ապահովում է հանգիստ և կայուն աշխատանք սենյակում:</w:t>
            </w:r>
            <w:r w:rsidRPr="00CD496E">
              <w:rPr>
                <w:rFonts w:ascii="GHEA Grapalat" w:hAnsi="GHEA Grapalat" w:cs="Arial"/>
                <w:sz w:val="16"/>
                <w:szCs w:val="16"/>
              </w:rPr>
              <w:br/>
              <w:t>Յուղ չպահանջող տեխնոլոգիան բացառում է գոլորշիների և աշխատանքային միջավայրի աղտոտումը յուղով:</w:t>
            </w:r>
          </w:p>
        </w:tc>
      </w:tr>
      <w:tr w:rsidR="00CD496E" w:rsidRPr="0022631D" w14:paraId="52C20488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71670BD" w14:textId="5580276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FE9FC" w14:textId="3074F223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Ջերմաստիճանի և խոնավության կարգավորմամբ պահարան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54E5" w14:textId="117A0062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A1B2" w14:textId="138C3266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8EE99" w14:textId="5F09BC5D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6419E" w14:textId="19B99A9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1030000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22AA" w14:textId="189E326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1030000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EAC8C" w14:textId="12790D2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>Պահարանը նախատեսված է խոնավության հանդեպ զգայուն նյութերի պահպանման համար: Նվազեցնում է պահարանում առկա խոնավությունը 10%-ից ցածր, մշտական ապահովման տիրույթ՝ սկսած 1%-ից մինչև 10%, շեղում՝ ±1%: Ունի տաքացման հնարավորություն սենյակայինից մինչև 60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ներառյալ, շեղում՝ ±1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>: Պատրաստված է 1 մմ հաստութամբ պողպատից, փոշեներկված է քիմիակայուն ներկով: Բաղկացած է 2 բաժնից առանձին դռներով, յուրաքանչյուրը 2 ական դարակով: Կառավարում՝ թվային ԼԵԴ էկրանի միջոցով, ունի տարբեր ծրագրեր հիշելու հնարավորություն: Ներքին ծավա՝ 450Լ, ±50Լ: Արտաքին չափսեր՝ 60*70*120 սմ ±10 սմ: Քաշ՝ 80-90 կգ: Լարում՝ 220 Վ, հզորություն՝ 60 Վտ: Ներառում է տեղդրում լաբորատորիայում և փորձարկում: Երաշխիք՝ 1 տարի: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E5A12" w14:textId="48FB191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>Պահարանը նախատեսված է խոնավության հանդեպ զգայուն նյութերի պահպանման համար: Նվազեցնում է պահարանում առկա խոնավությունը 10%-ից ցածր, մշտական ապահովման տիրույթ՝ սկսած 1%-ից մինչև 10%, շեղում՝ ±1%: Ունի տաքացման հնարավորություն սենյակայինից մինչև 60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ներառյալ, շեղում՝ ±1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: Պատրաստված է 1 մմ հաստութամբ պողպատից, փոշեներկված է քիմիակայուն ներկով: Բաղկացած է 2 բաժնից առանձին դռներով, յուրաքանչյուրը 2 ական դարակով: Կառավարում՝ թվային ԼԵԴ էկրանի միջոցով, ունի տարբեր ծրագրեր հիշելու հնարավորություն: 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Ներքին ծավա՝ 450Լ, ±50Լ: Արտաքին չափսեր՝ 60*70*120 սմ ±10 սմ: Քաշ՝ 80-90 կգ: Լարում՝ 220 Վ, հզորություն՝ 60 Վտ: Ներառում է տեղդրում լաբորատորիայում և փորձարկում: Երաշխիք՝ 1 տարի:</w:t>
            </w:r>
          </w:p>
        </w:tc>
      </w:tr>
      <w:tr w:rsidR="00CD496E" w:rsidRPr="0022631D" w14:paraId="538116CF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558E7A5" w14:textId="106D770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B7ACF" w14:textId="527B658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PRIZMATIX ԼԱԴ–ՄՄՌ համակարգի աշխատանքի համար նախատեսված հավաքածու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33730" w14:textId="62F3227E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D3B3" w14:textId="7C8F71B9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E5AC3" w14:textId="5EA8609E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CB16B" w14:textId="006B71D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4600000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F5A1E" w14:textId="07FF4C6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4600000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121AA" w14:textId="5F3111A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>Հավաքածուն պետք է ներառի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1. Բարձր հզորությամբ 3 հատ ԼԱԴ լամպեր, 395, 450 և 520 նմ ալիքի երկարությամբ, որոնք պետք է միանան PRIZMATIX ԼԱԴ–ՄՄՌ համակարգին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2. մեկ FSA-SMA ադապտոր/կոլիմատոր լամպը մալուխին և համակարգին միացնելու համար, 3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5 հատ 3 մ, 5 հատ 1մ օպտիկամանրաթելային մալուխ 1 մմ հաստությամբ, մի ծայրի 5 սմ տաշած, որպեսզի ապահովվի համասեռ լուսավորություն ամբողջ տաշած մակերեսով։ Մալուխը պետք է </w:t>
            </w:r>
            <w:proofErr w:type="gramStart"/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>միանա  մեկ</w:t>
            </w:r>
            <w:proofErr w:type="gramEnd"/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ծայրով PRIZMATIX ԼԱԴ–ՄՄՌ համակարգին, իսկ մյուսով՝ մտնի հատուկ նախատեսված ՄՄՌ սրվակի մեջ։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55EC3" w14:textId="04456794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>Հավաքածուն պետք է ներառի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1. Բարձր հզորությամբ 3 հատ ԼԱԴ լամպեր, 395, 450 և 520 նմ ալիքի երկարությամբ, որոնք պետք է միանան PRIZMATIX ԼԱԴ–ՄՄՌ համակարգին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2. մեկ FSA-SMA ադապտոր/կոլիմատոր լամպը մալուխին և համակարգին միացնելու համար, 3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5 հատ 3 մ, 5 հատ 1մ օպտիկամանրաթելային մալուխ 1 մմ հաստությամբ, մի ծայրի 5 սմ տաշած, որպեսզի ապահովվի համասեռ լուսավորություն ամբողջ տաշած մակերեսով։ Մալուխը պետք է </w:t>
            </w:r>
            <w:proofErr w:type="gramStart"/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>միանա  մեկ</w:t>
            </w:r>
            <w:proofErr w:type="gramEnd"/>
            <w:r w:rsidRPr="00CD496E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ծայրով PRIZMATIX ԼԱԴ–ՄՄՌ համակարգին, իսկ մյուսով՝ մտնի հատուկ նախատեսված ՄՄՌ սրվակի մեջ։</w:t>
            </w:r>
          </w:p>
        </w:tc>
      </w:tr>
      <w:tr w:rsidR="00CD496E" w:rsidRPr="0022631D" w14:paraId="4947EDB9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66A7C4E" w14:textId="247F20E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F7A01" w14:textId="3C1F062E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Ուլտրաձայնային բաղնիք ՄՄՌ սրվակներ լվանալու համար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83EA5" w14:textId="0D3CE3A3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82851" w14:textId="4A27E19B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8650" w14:textId="538255F1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09190" w14:textId="34FAEB52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D2DBC" w14:textId="6823598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058C4" w14:textId="78800EE2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Թվային էկրան և կառավարում, կարգավորելի ուլտրաձայնային հզորություն 0-ից մինչև 100%։ Հատուկ բարձր հաճախականության ուլտրաձայնային փոխարկիչ (38-40Khz) առանց ամրակների եռակցման տեխնոլոգիա, ավելի լավ մաքրման ազդեցություն, Անխափան եռակցում, բաղնիքի ավելի հեշտ մաքրում, առավելագույն ջերմաստիճան մինչև 80°C, Բաքը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պատրաստված է 1 մմ հաստությամբ SUS304 չժանգոտվող պողպատից։ Ծավալը՝ առնվազն 3 լ, Ուլտրաձայնային հզորություն՝ 120 Վտ, Ժամաչափ՝ 1 - 99 րոպե, Հզորության կարգավորում՝ այո, Ներքին չափսեր՝ 240x135x100 մմ: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A3E61" w14:textId="75A35022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Թվային էկրան և կառավարում, կարգավորելի ուլտրաձայնային հզորություն 0-ից մինչև 100%։ Հատուկ բարձր հաճախականության ուլտրաձայնային փոխարկիչ (38-40Khz) առանց ամրակների եռակցման տեխնոլոգիա, ավելի լավ մաքրման ազդեցություն, Անխափան եռակցում, բաղնիքի ավելի հեշտ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մաքրում, առավելագույն ջերմաստիճան մինչև 80°C, Բաքը պատրաստված է 1 մմ հաստությամբ SUS304 չժանգոտվող պողպատից։ Ծավալը՝ առնվազն 3 լ, Ուլտրաձայնային հզորություն՝ 120 Վտ, Ժամաչափ՝ 1 - 99 րոպե, Հզորության կարգավորում՝ այո, Ներքին չափսեր՝ 240x135x100 մմ:</w:t>
            </w:r>
          </w:p>
        </w:tc>
      </w:tr>
      <w:tr w:rsidR="00CD496E" w:rsidRPr="0022631D" w14:paraId="6477CD4B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8E60A92" w14:textId="73F59E4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0572F" w14:textId="30C62798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gramStart"/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Ռոտորային  գոլորշեցուցիչ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D7F3E" w14:textId="3CE9BA6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726D8" w14:textId="412E1A33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A0495" w14:textId="3CCDE099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EB958" w14:textId="192274B2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1100000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9506A" w14:textId="2F2F1DF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1100000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EDE7A" w14:textId="63C7E9A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Ունի ուղղահայաց կոնդենսատոր,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ժամաչափ,  Էլեկտրական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միակցիչ՝ RS 232, սառեցման մակերեսը՝ 1200 սմ2, բարձրությունը՝ 140-145 մմ (շարժական), պտտման պահի դիապազոնը՝ 20 - 280 1/ր, ջեռուցման հզորությունը ՝ 1300 Վտ, բաղնիքի մաքսիմալ օգտագործման ծավալը՝ 3 լ, լարումը՝ 220 – 240 Վ, հաճախականությունը՝ 50/60 Հց, գործածվող հզորությունը՝ 1400 Վտ, ջեռուցման ջերմաստիճանի տատանումը՝ 1 ±K, անփոփոխ հոսանք, չափը՝ 500 x 430 x 410 մմ, քաշը՝ 20-21 կգ, պաշտպանության դաս՝ IP 20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9E4B4" w14:textId="1546317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Ունի ուղղահայաց կոնդենսատոր,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ժամաչափ,  Էլեկտրական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միակցիչ՝ RS 232, սառեցման մակերեսը՝ 1200 սմ2, բարձրությունը՝ 140-145 մմ (շարժական), պտտման պահի դիապազոնը՝ 20 - 280 1/ր, ջեռուցման հզորությունը ՝ 1300 Վտ, բաղնիքի մաքսիմալ օգտագործման ծավալը՝ 3 լ, լարումը՝ 220 – 240 Վ, հաճախականությունը՝ 50/60 Հց, գործածվող հզորությունը՝ 1400 Վտ, ջեռուցման ջերմաստիճանի տատանումը՝ 1 ±K, անփոփոխ հոսանք, չափը՝ 500 x 430 x 410 մմ, քաշը՝ 20-21 կգ, պաշտպանության դաս՝ IP 20</w:t>
            </w:r>
          </w:p>
        </w:tc>
      </w:tr>
      <w:tr w:rsidR="00CD496E" w:rsidRPr="0022631D" w14:paraId="3C60B825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B0CED4A" w14:textId="6D9FCBA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7FA0F" w14:textId="2654397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Թվային մագնիսական խառնիչ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10AE9" w14:textId="082D001E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C510F" w14:textId="5A5D0477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E59B4" w14:textId="1BBA6FBA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44380" w14:textId="59E38FB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640000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E821A" w14:textId="3D9C3E0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640000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22259" w14:textId="075BF873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Լարումը՝ 110/220 [VAC], հաճախականությունը՝ 50/60 Հց, հզորությունը՝ 500 Վտ, խառնման մաքսիմալ քանակությունը՝ 20 լ </w:t>
            </w:r>
            <w:r w:rsidRPr="00CD496E">
              <w:rPr>
                <w:rFonts w:ascii="GHEA Grapalat" w:eastAsia="MS Mincho" w:hAnsi="GHEA Grapalat" w:cs="MS Mincho"/>
                <w:color w:val="000000"/>
                <w:sz w:val="16"/>
                <w:szCs w:val="16"/>
              </w:rPr>
              <w:t>（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H2O),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հզորությունը՝ 18 Վտ, շարժիչի աշխտանքայի հզորությունը՝ 10 Վտ, արագության միջակայքը՝ 100-1500 [rpm], արագության և ջերմության ցուցադրում՝ LCD, արագության ցուցադրման ճշգրտությունը՝ 1 [rpm], ջեռուցման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հզորությունը՝ 500 Վտ, ջերմաստիճանային միջակայքը՝ [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] :RT-350,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ցուցադրման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ճշգրտությունը՝ [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] :0.1,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ջեռուցման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ափսե՝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100-350 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չափը՝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, քաշը՝ 2.8-3.0 կգ, պաշտպանության դասը՝  DIN EN60529 : IP42, ինտերֆեյսը՝ RS232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C7065" w14:textId="40E4B20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Լարումը՝ 110/220 [VAC], հաճախականությունը՝ 50/60 Հց, հզորությունը՝ 500 Վտ, խառնման մաքսիմալ քանակությունը՝ 20 լ </w:t>
            </w:r>
            <w:r w:rsidRPr="00CD496E">
              <w:rPr>
                <w:rFonts w:ascii="GHEA Grapalat" w:eastAsia="MS Mincho" w:hAnsi="GHEA Grapalat" w:cs="MS Mincho"/>
                <w:color w:val="000000"/>
                <w:sz w:val="16"/>
                <w:szCs w:val="16"/>
              </w:rPr>
              <w:t>（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H2O),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շարժիչի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հզորությունը՝ 18 Վտ, շարժիչի աշխտանքայի հզորությունը՝ 10 Վտ, արագության միջակայքը՝ 100-1500 [rpm], արագության և ջերմության ցուցադրում՝ LCD,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արագության ցուցադրման ճշգրտությունը՝ 1 [rpm], ջեռուցման հզորությունը՝ 500 Վտ, ջերմաստիճանային միջակայքը՝ [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] :RT-350,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ջերմաստիճանի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ցուցադրման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ճշգրտությունը՝ [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] :0.1,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ջեռուցման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ափսե՝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100-350 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չափը՝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, քաշը՝ 2.8-3.0 կգ, պաշտպանության դասը՝  DIN EN60529 : IP42, ինտերֆեյսը՝ RS232</w:t>
            </w:r>
          </w:p>
        </w:tc>
      </w:tr>
      <w:tr w:rsidR="00CD496E" w:rsidRPr="0022631D" w14:paraId="03965392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71EDDCD8" w14:textId="416A44B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E45F4" w14:textId="24DB9ED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Լաբորատոր կշեռք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E6DD7" w14:textId="186A517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8C6E4" w14:textId="5A727B97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30759" w14:textId="3614E3C3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B819" w14:textId="0A0D46C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C7DF6" w14:textId="2E03809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908E7" w14:textId="6E571783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 մեծ խցիկով բարձր ճշգրտությամբ կշեռք, իրանը պատրաստված ալյումինից, փոշեներկված քիմիապես կայուն ներկով, ներքին կալիբրավորման ֆունկցիայով: Ընթեռնելիություն՝ 0,0001 գ, Տարողությունը՝ 220գ, Նվազագույն քաշը՝ 0,0003 գ, կայունացման ժամանակ ≤3 վրկ, Գունավոր սենսորային 7 դույմ ԼԵԴ դիսփլեյ առանց ստեղների: Սկուտեղի չափը 80 մմ, Կրկնելիություն ±0,0002 գ, Գծայնություն՝ ±0,0003գ, Չափսը՝ 350X210X320 մմ ± 10 մմ: Սնուցում՝ 110/220 Վոլտ: Երաշխիքային ժամկետ՝ 1 տարի: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76B25" w14:textId="208E331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 մեծ խցիկով բարձր ճշգրտությամբ կշեռք, իրանը պատրաստված ալյումինից, փոշեներկված քիմիապես կայուն ներկով, ներքին կալիբրավորման ֆունկցիայով: Ընթեռնելիություն՝ 0,0001 գ, Տարողությունը՝ 220գ, Նվազագույն քաշը՝ 0,0003 գ, կայունացման ժամանակ ≤3 վրկ, Գունավոր սենսորային 7 դույմ ԼԵԴ դիսփլեյ առանց ստեղների: Սկուտեղի չափը 80 մմ, Կրկնելիություն ±0,0002 գ, Գծայնություն՝ ±0,0003գ, Չափսը՝ 350X210X320 մմ ± 10 մմ: Սնուցում՝ 110/220 Վոլտ: Երաշխիքային ժամկետ՝ 1 տարի:</w:t>
            </w:r>
          </w:p>
        </w:tc>
      </w:tr>
      <w:tr w:rsidR="00CD496E" w:rsidRPr="0022631D" w14:paraId="6448FD5D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6DDBF66" w14:textId="41C3F92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48F90" w14:textId="163A2C7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ԼԵԴ Լամպերի հավաքածու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432F" w14:textId="50C91FF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21A92" w14:textId="6A6F7569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22B3C" w14:textId="47E9ABC5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14841" w14:textId="3A60C94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3200000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DCCF0" w14:textId="5768B443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3200000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BFF88" w14:textId="63FD70F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ԼԵԴ Լամպեր (370 նմ, 400 նմ *2, 427 նմ, 440 նմ, 456 նմ, 518 նմ*2, 595 նմ*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Փաթեթը հագեցած է 10 տարբեր ալիքի երկարությամբ լույսերով, մասնավորապես, 1 հատ 370 նմ, 2 հատ 400 նմ, 1 հատ 427 նմ, 1 հատ 440 նմ, 1 հատ 456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նմ,  2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հատ 518 նմ, 2 հատ 595 նմ լույսի ալիքի երկարությամբ և 44վտ հզորությամբ լաբորատոր լամպերով, որոնք ունեն կարգավորման ինչպես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մեխանիկական ռեժիմներ՝ 0, 25, 50, 75 և 100%, այնպես էլ միանալով թվային կառավարման վահանակին՝ ապահովում են առավել ճշգրիտ և ծրագրավորված աշխատանք։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6F745" w14:textId="0CE3EB7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ԼԵԴ Լամպեր (370 նմ, 400 նմ *2, 427 նմ, 440 նմ, 456 նմ, 518 նմ*2, 595 նմ*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2)։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Փաթեթը հագեցած է 10 տարբեր ալիքի երկարությամբ լույսերով, մասնավորապես, 1 հատ 370 նմ, 2 հատ 400 նմ, 1 հատ 427 նմ, 1 հատ 440 նմ, 1 հատ 456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նմ,  2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հատ 518 նմ, 2 հատ 595 նմ լույսի ալիքի երկարությամբ և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44վտ հզորությամբ լաբորատոր լամպերով, որոնք ունեն կարգավորման ինչպես մեխանիկական ռեժիմներ՝ 0, 25, 50, 75 և 100%, այնպես էլ միանալով թվային կառավարման վահանակին՝ ապահովում են առավել ճշգրիտ և ծրագրավորված աշխատանք։</w:t>
            </w:r>
          </w:p>
        </w:tc>
      </w:tr>
      <w:tr w:rsidR="00CD496E" w:rsidRPr="0022631D" w14:paraId="225176DE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0E5CC2F" w14:textId="4EDBD97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6FE37" w14:textId="63326D7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Շլենքի համակարգ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36756" w14:textId="209D5F4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0228A" w14:textId="6F0D0B69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C8E0" w14:textId="0F6D4C19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BEA74" w14:textId="2E16C79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E3D01" w14:textId="66D849E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73989" w14:textId="60B2FE42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Երկու շարք 4 հատ տեֆլոնե PTFE փականներով (ընդհանուր 8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փական)՝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Վակուումային և իներտ գազով զուգահեռ օգտագործելու համար, բաղկացած երկու մասից։ Իներտ գազի և վակուումային խողովակները պատրաստված են 22 մմ տրամագծով և3 մմ պատի հաստությամբ խողովակից, և 6 մմ խողովակի միացման կցամասերով բոլոր ծայրերում: 4 միացքով, որոնք կենտրոնից կենտրոն 100 մմ հեռավորության վրա են:  Խողովակները պատրաստված են բորոսիլիկատային ապակուց, և  կարող են ուղղակիորեն տաքանալ բաց կրակի մեջ և դիմակայել քիմիական գործընթացների լաբորատոր ջերմաստիճանի տատանումներին, ինչպիսիք են ջեռուցումն ու հովացումը, դիմացկուն են բազմակի օգտագործման համար: Դիմանում են 10(-3) մմ սնդիկի սյան վակումային խորությանը։ Փականների պտտաները ասեղնային՝ ամբողջական քայլային կարգավորմամբ: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7255F" w14:textId="7D0949F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Երկու շարք 4 հատ տեֆլոնե PTFE փականներով (ընդհանուր 8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փական)՝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Վակուումային և իներտ գազով զուգահեռ օգտագործելու համար, բաղկացած երկու մասից։ Իներտ գազի և վակուումային խողովակները պատրաստված են 22 մմ տրամագծով և3 մմ պատի հաստությամբ խողովակից, և 6 մմ խողովակի միացման կցամասերով բոլոր ծայրերում: 4 միացքով, որոնք կենտրոնից կենտրոն 100 մմ հեռավորության վրա են:  Խողովակները պատրաստված են բորոսիլիկատային ապակուց, և  կարող են ուղղակիորեն տաքանալ բաց կրակի մեջ և դիմակայել քիմիական գործընթացների լաբորատոր ջերմաստիճանի տատանումներին, ինչպիսիք են ջեռուցումն ու հովացումը, դիմացկուն են բազմակի օգտագործման համար: Դիմանում են 10(-3) մմ սնդիկի սյան վակումային խորությանը։ Փականների պտտաները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ասեղնային՝ ամբողջական քայլային կարգավորմամբ:</w:t>
            </w:r>
          </w:p>
        </w:tc>
      </w:tr>
      <w:tr w:rsidR="00CD496E" w:rsidRPr="0022631D" w14:paraId="7ABCD616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4DF4189D" w14:textId="505C9E0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14E8" w14:textId="0C2742B8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Ուլտրաձայնային բոքս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BC1E7" w14:textId="59374DF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A888B" w14:textId="287E8C47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51D3A" w14:textId="2B02E100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F2704" w14:textId="3AF2DB8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8A256" w14:textId="1297FB6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8ADEE" w14:textId="4DD103B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Սարքը բաղկացած է քվարցային ապակուց պատրաստված ուլտրամանուշակագույն լամպերից և ֆիլտրերից, որոնք ունեն լույսի աղբյուրների երկու ալիքի երկարություններ՝ կարճալիք ուլտրամանուշակագույն (254 նմ) և երկարալիք ուլտրամանուշակագույն (365 նմ): Լույսի աղբյուրը կարող է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  առանձին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կամ միաժամանակ: TLC ափսեի չափը՝ 250 x 250մմ: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Էլեկտրամատակարարման պարամետրերը, 220Վ/50Հց,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Ընդհանուր չափերը՝ 450x490x410մմ x 490 x 410: Քաշը, կգ,  6-6.5: Տեղադրում, փորձարկում և անձնակազմի ուսուցում: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58ADB" w14:textId="6866911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Սարքը բաղկացած է քվարցային ապակուց պատրաստված ուլտրամանուշակագույն լամպերից և ֆիլտրերից, որոնք ունեն լույսի աղբյուրների երկու ալիքի երկարություններ՝ կարճալիք ուլտրամանուշակագույն (254 նմ) և երկարալիք ուլտրամանուշակագույն (365 նմ): Լույսի աղբյուրը կարող է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  առանձին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կամ միաժամանակ: TLC ափսեի չափը՝ 250 x 250մմ: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Էլեկտրամատակարարման պարամետրերը, 220Վ/50Հց,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Ընդհանուր չափերը՝ 450x490x410մմ x 490 x 410: Քաշը, կգ,  6-6.5: Տեղադրում, փորձարկում և անձնակազմի ուսուցում:</w:t>
            </w:r>
          </w:p>
        </w:tc>
      </w:tr>
      <w:tr w:rsidR="00CD496E" w:rsidRPr="0022631D" w14:paraId="1188112C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61CFDB61" w14:textId="39B683E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0142B" w14:textId="29EFDF5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Անալիտիկական կշեռք 0,1 մգ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2A018" w14:textId="7258921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496E7" w14:textId="58EB049F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E0220" w14:textId="43817825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42FCF" w14:textId="11DD437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AFC27" w14:textId="6B94B27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849D8" w14:textId="66895AB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Ապակյա մեծ խցիկով բարձր ճշգրտությամբ կշեռք, իրանը պատրաստված ալյումինից, փոշեներկված քիմիապես կայուն ներկով, ներքին կալիբրավորման ֆունկցիայով: Ընթեռնելիություն՝ 0,0001 գ, Կրկնելիություն ±0,0002 գ, Գծայնություն՝ ±0,0003գ, Տարողությունը՝ 220գ, Նվազագույն քաշը՝ 0,0003 գ, կայունացման ժամանակ ≤3 վրկ, Գունավոր սենսորային 4 դույմ ԼԵԴ դիսփլեյ առանց ստեղների: Սկուտեղի չափը 80 մմ, Չափսը՝ 350X210X320 մմ ± 10 մմ: Սնուցում՝ 220 Վոլտ: Երաշխիքային ժամկետ՝ 1 տարի: Տեղադրում,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փորձարկում և անձնակազմի ուսուցում: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CFF6" w14:textId="41D83662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Ապակյա մեծ խցիկով բարձր ճշգրտությամբ կշեռք, իրանը պատրաստված ալյումինից, փոշեներկված քիմիապես կայուն ներկով, ներքին կալիբրավորման ֆունկցիայով: Ընթեռնելիություն՝ 0,0001 գ, Կրկնելիություն ±0,0002 գ, Գծայնություն՝ ±0,0003գ, Տարողությունը՝ 220գ, Նվազագույն քաշը՝ 0,0003 գ, կայունացման ժամանակ ≤3 վրկ, Գունավոր սենսորային 4 դույմ ԼԵԴ դիսփլեյ առանց ստեղների: Սկուտեղի չափը 80 մմ, Չափսը՝ 350X210X320 մմ ± 10 մմ: Սնուցում՝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220 Վոլտ: Երաշխիքային ժամկետ՝ 1 տարի: Տեղադրում, փորձարկում և անձնակազմի ուսուցում:</w:t>
            </w:r>
          </w:p>
        </w:tc>
      </w:tr>
      <w:tr w:rsidR="00CD496E" w:rsidRPr="0022631D" w14:paraId="7BE4ABE5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6463500" w14:textId="4AE9ECC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C3703" w14:textId="0B2E49F8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Ուլտրաձայնային բաղնիք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74B26" w14:textId="09D86C3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AE192" w14:textId="397B076C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861E" w14:textId="3920C6E5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1EBE9" w14:textId="7072934F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440A1" w14:textId="428FC92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04B69" w14:textId="3E6A6F1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Թվային էկրան և կառավարում։ Հատուկ բարձր հաճախականության ուլտրաձայնային փոխարկիչ (40Khz) առանց ամրակների եռակցման տեխնոլոգիա, MCU-SWEEP ուլտրաձայնային գեներատոր՝ ավելի միատարր և հզոր մաքրում, MCH ջեռուցման համակարգ, առավելագույն ջերմաստիճան մինչև 80°C,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Բաքը պատրաստված է 1 մմ հաստությամբ SUS304 չժանգոտվող պողպատից։ Ծավալը՝ 3.2 լ, Ուլտրաձայնային հզորություն՝ 120 Վտ, Ժամաչափ՝ 1 - 99 րոպե, Հզորության կարգավորում՝ ոչ,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Ներքին չափսեր՝ 240x135x100 մմ: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Փաթեթը ներառում է սարքի մատակարարումը, տեղադրումը և փորձարկումը համապատասխան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լաբորատորիայում:Երաշխիք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՝ 1 տարի: Տեղադրում, փորձարկում և անձնակազմի ուսուցում: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9DCB4" w14:textId="1EAB151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Թվային էկրան և կառավարում։ Հատուկ բարձր հաճախականության ուլտրաձայնային փոխարկիչ (40Khz) առանց ամրակների եռակցման տեխնոլոգիա, MCU-SWEEP ուլտրաձայնային գեներատոր՝ ավելի միատարր և հզոր մաքրում, MCH ջեռուցման համակարգ, առավելագույն ջերմաստիճան մինչև 80°C,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Բաքը պատրաստված է 1 մմ հաստությամբ SUS304 չժանգոտվող պողպատից։ Ծավալը՝ 3.2 լ, Ուլտրաձայնային հզորություն՝ 120 Վտ, Ժամաչափ՝ 1 - 99 րոպե, Հզորության կարգավորում՝ ոչ,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Ներքին չափսեր՝ 240x135x100 մմ: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Փաթեթը ներառում է սարքի մատակարարումը, տեղադրումը և փորձարկումը համապատասխան </w:t>
            </w:r>
            <w:proofErr w:type="gramStart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լաբորատորիայում:Երաշխիք</w:t>
            </w:r>
            <w:proofErr w:type="gramEnd"/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՝ 1 տարի: Տեղադրում, փորձարկում և անձնակազմի ուսուցում:</w:t>
            </w:r>
          </w:p>
        </w:tc>
      </w:tr>
      <w:tr w:rsidR="00CD496E" w:rsidRPr="0022631D" w14:paraId="25DE852C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2922757A" w14:textId="4EBD1C0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186FD" w14:textId="47E9176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Քրոմոտոգրաֆիական աշտարակ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45E32" w14:textId="5433A29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E662E" w14:textId="550FDCD7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2A728" w14:textId="46B62756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3AF6E" w14:textId="768A1E6E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DD936" w14:textId="212517D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2ED0B" w14:textId="1434467B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Աշտարակի նյութը՝ բորոսիլիկատային 3,3 ապակի, վերին հատվածում N29/32 համարի ոչ հայելային շլիֆով, ներքևի հատվածում տեֆլոնե 1/2 փական: Աշտարակի ստորին հատվածում առկա է փրփրապակու դիսկ: Չափսեր՝ 450մմ օգտակար երկարություն և 30 մմ ներքին տրամագիծ: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CA5BA" w14:textId="2454AB6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Աշտարակի նյութը՝ բորոսիլիկատային 3,3 ապակի, վերին հատվածում N29/32 համարի ոչ հայելային շլիֆով, ներքևի հատվածում տեֆլոնե 1/2 փական: Աշտարակի ստորին հատվածում առկա է փրփրապակու դիսկ: Չափսեր՝ 450մմ օգտակար երկարություն և 30 մմ ներքին տրամագիծ:</w:t>
            </w:r>
          </w:p>
        </w:tc>
      </w:tr>
      <w:tr w:rsidR="00CD496E" w:rsidRPr="0022631D" w14:paraId="6819ADF4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5DFBCA73" w14:textId="5BF20C7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2936B" w14:textId="6FD62519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Մագնիսական խառնիչ թերմոզույգով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E2A17" w14:textId="055A1C6F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1935D" w14:textId="49D2B982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F3CEA" w14:textId="4CBEABD4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0A697" w14:textId="2BBE4EFC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675000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3B090" w14:textId="270F7250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675000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98FFC" w14:textId="3480ABF5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Մագնիսի պտտման արագությունը՝ առնվազն 200-2000 պտ/ր, խառնման ծավալը՝ առնվազն 5 լ, ջերմաստիճանի և պտտման ժամանակի թվային կառավարում` ԼԵԴ դիսփլեյով: Տաքացման ջերմաստիճանի վերին շեմը՝ նվազագույնը 380oC, տաքացվող մակերեսը՝ 190 մմ տրամագծով ±5մմ, մակերեսը՝ կերամիկապատ ալյումինե, տաքացման ժամանակի վերին շեմը՝ նվազագույնը 12 ժամ, ջերմաստիճանի կառավարման քայլը՝ առավելագույնը 1oC, հոսանքի միացումը՝ եվրոպական ստանդարտ։ Երաշխիքային ժամկետ՝ 1 տարի: Տեղադրում, փորձարկում և անձնակազմի ուսուցում: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570EB" w14:textId="5F409A62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Մագնիսի պտտման արագությունը՝ առնվազն 200-2000 պտ/ր, խառնման ծավալը՝ առնվազն 5 լ, ջերմաստիճանի և պտտման ժամանակի թվային կառավարում` ԼԵԴ դիսփլեյով: Տաքացման ջերմաստիճանի վերին շեմը՝ նվազագույնը 380oC, տաքացվող մակերեսը՝ 190 մմ տրամագծով ±5մմ, մակերեսը՝ կերամիկապատ ալյումինե, տաքացման ժամանակի վերին շեմը՝ նվազագույնը 12 ժամ, ջերմաստիճանի կառավարման քայլը՝ առավելագույնը 1oC, հոսանքի միացումը՝ եվրոպական ստանդարտ։ Երաշխիքային ժամկետ՝ 1 տարի: Տեղադրում, փորձարկում և անձնակազմի ուսուցում:</w:t>
            </w:r>
          </w:p>
        </w:tc>
      </w:tr>
      <w:tr w:rsidR="00CD496E" w:rsidRPr="0022631D" w14:paraId="705BAB75" w14:textId="77777777" w:rsidTr="00735A05">
        <w:trPr>
          <w:gridAfter w:val="2"/>
          <w:wAfter w:w="24" w:type="dxa"/>
          <w:trHeight w:val="452"/>
        </w:trPr>
        <w:tc>
          <w:tcPr>
            <w:tcW w:w="1059" w:type="dxa"/>
            <w:gridSpan w:val="2"/>
            <w:shd w:val="clear" w:color="auto" w:fill="auto"/>
            <w:vAlign w:val="center"/>
          </w:tcPr>
          <w:p w14:paraId="3955A519" w14:textId="6D01749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B86C7" w14:textId="6BE37DE7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Ռոտորային գոլորշացուցիչ ջրային պոմպով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E39D7" w14:textId="1162033A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DB3C2" w14:textId="113C9468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624B1" w14:textId="30283316" w:rsidR="00CD496E" w:rsidRPr="00881855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A8706" w14:textId="3EE8D81D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570000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ABA2A" w14:textId="16A1222F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D496E">
              <w:rPr>
                <w:rFonts w:ascii="GHEA Grapalat" w:hAnsi="GHEA Grapalat" w:cs="Calibri"/>
                <w:color w:val="000000"/>
                <w:sz w:val="18"/>
                <w:szCs w:val="18"/>
              </w:rPr>
              <w:t>570000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48D97" w14:textId="4751B696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 կոլբա՝ կլորահատակ տանձաձև 1լ և NS 29/32 շլիֆով, Հավաքող կոլբա՝ կլորահատակ, 1լ, Շարժիչի հզորությունը՝ 40 Վտ, Պտտելու արագություն՝ 0-200 պտ/ր, Վակուումային աստիճան՝ ≥ 0,098 ՄՊա, Ջրային (Յուղի) վաննայի հզորությունը՝ 1,5 կՎտ, Ջերմաստիճանի կառավարման ռեժիմ /միջակայք՝ խելացի թվային կարգավորիչ սենյակայինից մինչև 99°C, Էլեկտրամատակարարում` 220V 50/60HZ: Ջրային պոմպ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Շարժիչը` Հզորությունը 180 Վտ։ Պոմպ 80լ/ր, Հակակոռոզիոն։ Լարումը 220V/50HZ։ Արտադրողականությունը՝ 10լ/րոպե, ։ Առավելագույն վակուում 0,098 ՄՊա (98 ԿՊա, 735 մմ Hg, 0,98 բար, 735 Տոր),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տարայի տարողությունը 15լ, Շրջանառվող ջրի T՝ 0~25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Չափերը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400*280*420 +- 5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Արտաքին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չափը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480*380*560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+- 5մմ։ Աղմուկ &lt;50 դԲ: Տեղադրում, փորձարկում և անձնակազմի ուսուցում: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89367" w14:textId="4C6F8721" w:rsidR="00CD496E" w:rsidRPr="00CD496E" w:rsidRDefault="00CD496E" w:rsidP="00CD4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Պտտվող կոլբա՝ կլորահատակ տանձաձև 1լ և NS 29/32 շլիֆով, Հավաքող կոլբա՝ կլորահատակ, 1լ, Շարժիչի հզորությունը՝ 40 Վտ, Պտտելու արագություն՝ 0-200 պտ/ր, Վակուումային աստիճան՝ ≥ 0,098 ՄՊա, Ջրային (Յուղի) վաննայի հզորությունը՝ 1,5 կՎտ, Ջերմաստիճանի կառավարման ռեժիմ /միջակայք՝ խելացի թվային կարգավորիչ սենյակայինից մինչև 99°C, Էլեկտրամատակարարում` 220V 50/60HZ: Ջրային պոմպ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Շարժիչը` Հզորությունը 180 Վտ։ Պոմպ 80լ/ր, Հակակոռոզիոն։ Լարումը 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220V/50HZ։ Արտադրողականությունը՝ 10լ/րոպե, ։ Առավելագույն վակուում 0,098 ՄՊա (98 ԿՊա, 735 մմ Hg, 0,98 բար, 735 Տոր), տարայի տարողությունը 15լ, Շրջանառվող ջրի T՝ 0~25</w:t>
            </w:r>
            <w:r w:rsidRPr="00CD496E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Չափերը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400*280*420 +- 5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մմ։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Արտաքին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չափը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480*380*560 </w:t>
            </w:r>
            <w:r w:rsidRPr="00CD496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մմ</w:t>
            </w: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+- 5մմ։ Աղմուկ &lt;50 դԲ: Տեղադրում, փորձարկում և անձնակազմի ուսուցում:</w:t>
            </w:r>
          </w:p>
        </w:tc>
      </w:tr>
      <w:tr w:rsidR="0022631D" w:rsidRPr="0022631D" w14:paraId="4B8BC031" w14:textId="77777777" w:rsidTr="00735A05">
        <w:trPr>
          <w:trHeight w:val="169"/>
        </w:trPr>
        <w:tc>
          <w:tcPr>
            <w:tcW w:w="11048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735A05">
        <w:trPr>
          <w:trHeight w:val="137"/>
        </w:trPr>
        <w:tc>
          <w:tcPr>
            <w:tcW w:w="47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3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proofErr w:type="gram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proofErr w:type="gramEnd"/>
          </w:p>
        </w:tc>
      </w:tr>
      <w:tr w:rsidR="0022631D" w:rsidRPr="0022631D" w14:paraId="075EEA57" w14:textId="77777777" w:rsidTr="00735A05">
        <w:trPr>
          <w:trHeight w:val="196"/>
        </w:trPr>
        <w:tc>
          <w:tcPr>
            <w:tcW w:w="1104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D1AF8" w14:paraId="681596E8" w14:textId="77777777" w:rsidTr="00735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</w:trPr>
        <w:tc>
          <w:tcPr>
            <w:tcW w:w="708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 հրապարակման ամսաթիվը</w:t>
            </w:r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8EC23E" w:rsidR="0022631D" w:rsidRPr="00CD1AF8" w:rsidRDefault="00CD49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 w:rsidR="00241A07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A41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8185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0E33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D5A2A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B0670F" w:rsidRPr="00CD1AF8" w14:paraId="4FE34CF6" w14:textId="77777777" w:rsidTr="00735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</w:trPr>
        <w:tc>
          <w:tcPr>
            <w:tcW w:w="708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0670F" w:rsidRPr="00CD1AF8" w14:paraId="736E291B" w14:textId="77777777" w:rsidTr="00735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</w:trPr>
        <w:tc>
          <w:tcPr>
            <w:tcW w:w="708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199F948A" w14:textId="77777777" w:rsidTr="00735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64"/>
        </w:trPr>
        <w:tc>
          <w:tcPr>
            <w:tcW w:w="61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13EDDCA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6EE9B008" w14:textId="77777777" w:rsidTr="00735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92"/>
        </w:trPr>
        <w:tc>
          <w:tcPr>
            <w:tcW w:w="61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735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</w:trPr>
        <w:tc>
          <w:tcPr>
            <w:tcW w:w="61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րզաբանման</w:t>
            </w:r>
          </w:p>
        </w:tc>
      </w:tr>
      <w:tr w:rsidR="0022631D" w:rsidRPr="0022631D" w14:paraId="321D26CF" w14:textId="77777777" w:rsidTr="00735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</w:trPr>
        <w:tc>
          <w:tcPr>
            <w:tcW w:w="614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735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</w:trPr>
        <w:tc>
          <w:tcPr>
            <w:tcW w:w="61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735A05">
        <w:trPr>
          <w:trHeight w:val="54"/>
        </w:trPr>
        <w:tc>
          <w:tcPr>
            <w:tcW w:w="11048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735A05">
        <w:trPr>
          <w:trHeight w:val="605"/>
        </w:trPr>
        <w:tc>
          <w:tcPr>
            <w:tcW w:w="146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8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169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735A05">
        <w:trPr>
          <w:trHeight w:val="361"/>
        </w:trPr>
        <w:tc>
          <w:tcPr>
            <w:tcW w:w="146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D496E" w:rsidRPr="0022631D" w14:paraId="3EBAB14B" w14:textId="77777777" w:rsidTr="00735A05">
        <w:trPr>
          <w:trHeight w:val="62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8E8EEBD" w14:textId="4B6B7ED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</w:t>
            </w:r>
          </w:p>
        </w:tc>
        <w:tc>
          <w:tcPr>
            <w:tcW w:w="2418" w:type="dxa"/>
            <w:gridSpan w:val="6"/>
            <w:shd w:val="clear" w:color="auto" w:fill="auto"/>
            <w:vAlign w:val="bottom"/>
          </w:tcPr>
          <w:p w14:paraId="2B1B934A" w14:textId="2042849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bottom"/>
          </w:tcPr>
          <w:p w14:paraId="5BEE546C" w14:textId="32E4DE6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bottom"/>
          </w:tcPr>
          <w:p w14:paraId="6129AB91" w14:textId="11342D6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bottom"/>
          </w:tcPr>
          <w:p w14:paraId="16A7CEF1" w14:textId="19BF373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D496E" w:rsidRPr="0022631D" w14:paraId="76A9F8F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9CFC948" w14:textId="57B60E8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369B355" w14:textId="658984B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911BE76" w14:textId="67B5F4B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14300000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8C494FF" w14:textId="4A7AEBB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2860000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894FC90" w14:textId="68B1013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17160000</w:t>
            </w:r>
          </w:p>
        </w:tc>
      </w:tr>
      <w:tr w:rsidR="00CD496E" w:rsidRPr="0022631D" w14:paraId="3F573F0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0EFB726" w14:textId="7E58FB5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752096B" w14:textId="442D07B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14014D4" w14:textId="0E8D6A2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15232500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26BE361" w14:textId="622DDA8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3046500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FFEDC54" w14:textId="1425DCD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18279000</w:t>
            </w:r>
          </w:p>
        </w:tc>
      </w:tr>
      <w:tr w:rsidR="00CD496E" w:rsidRPr="0022631D" w14:paraId="3D998C9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EDDFCBF" w14:textId="0B94FAF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53617D0" w14:textId="36AEC9F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73C33AC" w14:textId="6A87CE2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B970E4D" w14:textId="76FC361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D0C5804" w14:textId="44B4B3C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767BDB3B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E4DD075" w14:textId="6360B60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432466" w14:textId="5DB1AF4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CD81553" w14:textId="049E116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8B6FACE" w14:textId="3F0DA73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EC068A8" w14:textId="09D558F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</w:tr>
      <w:tr w:rsidR="00CD496E" w:rsidRPr="0022631D" w14:paraId="08F99B9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172056E" w14:textId="58C340C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E471CC3" w14:textId="1033E5E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9272979" w14:textId="320709E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E6EEF7B" w14:textId="5313FE5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0E62A82" w14:textId="41105EF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64B6148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3C5561D" w14:textId="2C18E98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4858B6D" w14:textId="607F0A6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24295DD" w14:textId="04BFAD8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742500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F7BFAC7" w14:textId="4871A54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148500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25086AD" w14:textId="4ADF8C2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891000</w:t>
            </w:r>
          </w:p>
        </w:tc>
      </w:tr>
      <w:tr w:rsidR="00CD496E" w:rsidRPr="0022631D" w14:paraId="0998B6D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69722D8" w14:textId="7D11C1A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F2090D0" w14:textId="52C39CC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F6034F6" w14:textId="356396F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8DC7A16" w14:textId="48A2DBB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D448B17" w14:textId="2AD4DE5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4578727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4FDFBEE" w14:textId="4362930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EB6A37D" w14:textId="2C3B546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FAADDEE" w14:textId="7B22983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910E67B" w14:textId="7937304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866A944" w14:textId="5544F99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390000</w:t>
            </w:r>
          </w:p>
        </w:tc>
      </w:tr>
      <w:tr w:rsidR="00CD496E" w:rsidRPr="0022631D" w14:paraId="094FBF86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F707C23" w14:textId="37AF9B8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95738A3" w14:textId="4C12C3F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2248A9A" w14:textId="06F42EC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558333,33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EE5F111" w14:textId="60B23DA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111666,67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65DD8B6" w14:textId="30F55CC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670000</w:t>
            </w:r>
          </w:p>
        </w:tc>
      </w:tr>
      <w:tr w:rsidR="00CD496E" w:rsidRPr="0022631D" w14:paraId="404A376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488789F" w14:textId="4FF5484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5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28855A3" w14:textId="66EE936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34A1AF2" w14:textId="699914C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CF86964" w14:textId="30BF120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0EFF300" w14:textId="2D225F9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52DBF41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CB2ECD0" w14:textId="1AB9282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7339B7E" w14:textId="6526A6F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1E0DF88" w14:textId="16DFDBA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1310000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AEC2512" w14:textId="24F93BB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262000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056F402" w14:textId="0874332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1572000</w:t>
            </w:r>
          </w:p>
        </w:tc>
      </w:tr>
      <w:tr w:rsidR="00CD496E" w:rsidRPr="0022631D" w14:paraId="2A5AB97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DF6A7F5" w14:textId="4C4617E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964849" w14:textId="49BDF82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25FC9AC" w14:textId="17E6A60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1333333,3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FC8AB51" w14:textId="067B04B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266666,67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061287B" w14:textId="3870116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1600000</w:t>
            </w:r>
          </w:p>
        </w:tc>
      </w:tr>
      <w:tr w:rsidR="00CD496E" w:rsidRPr="0022631D" w14:paraId="19211A7C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C09CE46" w14:textId="3E5990F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6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F3B1CB6" w14:textId="38104B3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9C93E51" w14:textId="64235E3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8689F37" w14:textId="3BE1616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0B0C924" w14:textId="5061AF7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B5E1B5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E34B101" w14:textId="4E94366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67737B3" w14:textId="2BAA3B7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6A0A62F" w14:textId="3CB7D5B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141666,67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C141445" w14:textId="738DA72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95A6194" w14:textId="1C51E0A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CD496E" w:rsidRPr="0022631D" w14:paraId="2DA29014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85F316F" w14:textId="26F8CC2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6F8669D" w14:textId="3F144AD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2854F1B" w14:textId="0886F5F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F388FE1" w14:textId="3C95D30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7F4991B" w14:textId="5ACC868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</w:tr>
      <w:tr w:rsidR="00CD496E" w:rsidRPr="0022631D" w14:paraId="2BDA495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F38EB03" w14:textId="31BD358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59CAA95" w14:textId="2BD4E06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648DD77" w14:textId="20B0874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183000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464CEB6" w14:textId="2F42CF2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A5AE39A" w14:textId="311166D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219600</w:t>
            </w:r>
          </w:p>
        </w:tc>
      </w:tr>
      <w:tr w:rsidR="00CD496E" w:rsidRPr="0022631D" w14:paraId="4F825FF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44B4480" w14:textId="03A2A93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7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68FBD9D" w14:textId="42BC81A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36A0514" w14:textId="54C76B5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551B053" w14:textId="016DC9D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9E634BF" w14:textId="6BE5F44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7BD4899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276D605" w14:textId="6FD9558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3FD38EF" w14:textId="643C7BF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47E0EBA" w14:textId="7F6C276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307D09B" w14:textId="7330FD4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DDABEBF" w14:textId="39724D1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CD496E" w:rsidRPr="0022631D" w14:paraId="00F418E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3D68AD2" w14:textId="7FB4277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8988F2E" w14:textId="6B94F39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FB998F9" w14:textId="4C52E68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E2E6A50" w14:textId="2362220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5B16172" w14:textId="06BF683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</w:tr>
      <w:tr w:rsidR="00CD496E" w:rsidRPr="0022631D" w14:paraId="7B8295C6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1DD960E" w14:textId="3D59E17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CD28383" w14:textId="45E61D4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30BE5B3" w14:textId="27FD348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A77C4D6" w14:textId="37D5312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FC74A84" w14:textId="08CB86A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378000</w:t>
            </w:r>
          </w:p>
        </w:tc>
      </w:tr>
      <w:tr w:rsidR="00CD496E" w:rsidRPr="0022631D" w14:paraId="40861D78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3AE1CBA" w14:textId="02F9743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990E4D0" w14:textId="3C2B236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6A6BFDB" w14:textId="5DF97DA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61AE231" w14:textId="4756771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0643D08" w14:textId="5B22834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5261B9C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F1893F0" w14:textId="5612BB7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CF0498F" w14:textId="0E964AF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942D7F4" w14:textId="36C72A5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124000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4637FC9" w14:textId="11B03D6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24800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82A1B30" w14:textId="31312EB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148800</w:t>
            </w:r>
          </w:p>
        </w:tc>
      </w:tr>
      <w:tr w:rsidR="00CD496E" w:rsidRPr="0022631D" w14:paraId="5D3F90D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DE2D795" w14:textId="27AEB66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27572DB" w14:textId="203947B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EC3FB9F" w14:textId="5080F4D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F98E838" w14:textId="7E3DF99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8115D92" w14:textId="2A9D81C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CD496E" w:rsidRPr="0022631D" w14:paraId="43D1E94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19A727D" w14:textId="7789953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D27174C" w14:textId="7499202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FB5C268" w14:textId="3174617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AEFFD1A" w14:textId="58CC340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3CDA8CF" w14:textId="2CF3C40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0E03E83E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6C7FF65" w14:textId="1EB5480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19DB21D" w14:textId="6190056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9C6D602" w14:textId="6D2CA16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C0CCB8A" w14:textId="6439BE5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1E94B8B" w14:textId="1648179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CD496E" w:rsidRPr="0022631D" w14:paraId="56EB826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AEFE975" w14:textId="2B99AA9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0DC2DB4" w14:textId="2B20CE0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9D24A7F" w14:textId="248CD7B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380F0DC" w14:textId="4A3CFE1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4A4F22D" w14:textId="20EBC9E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</w:tr>
      <w:tr w:rsidR="00CD496E" w:rsidRPr="0022631D" w14:paraId="62B98B8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A1014F9" w14:textId="4132E9A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6014E60" w14:textId="77989A6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B28A260" w14:textId="3467B89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0EA0D20" w14:textId="0A21064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E064CB5" w14:textId="2FFA4C4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</w:tr>
      <w:tr w:rsidR="00CD496E" w:rsidRPr="0022631D" w14:paraId="2810D856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1257CBB" w14:textId="304BFC2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62EBA05" w14:textId="59399FD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9A3327A" w14:textId="12B64A4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4D431EE" w14:textId="764C8F0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B8C7FD5" w14:textId="721929A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4BCD77B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8072E10" w14:textId="4A6011E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67F0948" w14:textId="29D0ACC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293F774" w14:textId="4581880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1891759" w14:textId="154CCC7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35194FC" w14:textId="3E4D9D9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</w:tr>
      <w:tr w:rsidR="00CD496E" w:rsidRPr="0022631D" w14:paraId="32773FA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A7A7FDE" w14:textId="629CDA0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8881D86" w14:textId="3F6098C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8E16829" w14:textId="77D19CB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A65B580" w14:textId="3F76594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AF0C9B6" w14:textId="3A4B93D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</w:tr>
      <w:tr w:rsidR="00CD496E" w:rsidRPr="0022631D" w14:paraId="51654A8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1922483" w14:textId="3666624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E8F6D55" w14:textId="6C3DE7B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F625B79" w14:textId="1DEE5ED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B5C2C10" w14:textId="5CB97F4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A134C5B" w14:textId="5354957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228000</w:t>
            </w:r>
          </w:p>
        </w:tc>
      </w:tr>
      <w:tr w:rsidR="00CD496E" w:rsidRPr="0022631D" w14:paraId="258B234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78BF95C" w14:textId="6EF6EBC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FEA387B" w14:textId="10D59FD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7859C79" w14:textId="6E62486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BD0CD57" w14:textId="4B80B24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4622DFD" w14:textId="2344D27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266C800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5C3F3DB" w14:textId="224B1CA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96F061A" w14:textId="6056930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34A02B8" w14:textId="7453245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741666,67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956F635" w14:textId="34A5412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148333,33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8300CEC" w14:textId="42C0FCE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890000</w:t>
            </w:r>
          </w:p>
        </w:tc>
      </w:tr>
      <w:tr w:rsidR="00CD496E" w:rsidRPr="0022631D" w14:paraId="1B2BEB7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B5E92AC" w14:textId="36975BC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62DD421" w14:textId="55F8B74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72FFBBC" w14:textId="419BF86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6D93DFA" w14:textId="17959C6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72B8221" w14:textId="619CEC9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</w:tr>
      <w:tr w:rsidR="00CD496E" w:rsidRPr="0022631D" w14:paraId="2491CDA6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A1077AE" w14:textId="67A8E01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4CC15D9" w14:textId="6BACE1D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46ECBD3" w14:textId="626209B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815000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98E14A6" w14:textId="661BAC4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163000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ABB0A94" w14:textId="4EAD618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978000</w:t>
            </w:r>
          </w:p>
        </w:tc>
      </w:tr>
      <w:tr w:rsidR="00CD496E" w:rsidRPr="0022631D" w14:paraId="538D9B3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DCD3262" w14:textId="6C847A2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412C4C0" w14:textId="54A8F94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F12C9D8" w14:textId="716F80A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ED66A58" w14:textId="5DA7E73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2BA63A5" w14:textId="0D5E847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B359788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CEB543C" w14:textId="7E0BE43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B0B73EA" w14:textId="20178A0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16AA410" w14:textId="42177CE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3885000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324BB4E" w14:textId="1A1F402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777000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3324960" w14:textId="3BEDAFC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4662000</w:t>
            </w:r>
          </w:p>
        </w:tc>
      </w:tr>
      <w:tr w:rsidR="00CD496E" w:rsidRPr="0022631D" w14:paraId="44577EBA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86D0056" w14:textId="287E20D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8B2ECBD" w14:textId="293F649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330CE20" w14:textId="0003589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26075B3" w14:textId="1B69666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98FFFDD" w14:textId="3589577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43787E4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7D5C5B4" w14:textId="70ECD7F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F0E8B6A" w14:textId="6828A3C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C07599E" w14:textId="7A20659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560000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105E2C1" w14:textId="47E5DFD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9D8F694" w14:textId="58CA204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672000</w:t>
            </w:r>
          </w:p>
        </w:tc>
      </w:tr>
      <w:tr w:rsidR="00CD496E" w:rsidRPr="0022631D" w14:paraId="7098187A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2CCD3ED" w14:textId="5D458C2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15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6EB199D" w14:textId="4926FB2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442992A" w14:textId="777DAC8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9FAC722" w14:textId="2B51B5E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4B64C40" w14:textId="78BD262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7BD688E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854A370" w14:textId="0B6CA27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20EE78A" w14:textId="155FB0F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0D56988" w14:textId="1314CF2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63E5C6D" w14:textId="205B88F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16C8928" w14:textId="72A36E3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768000</w:t>
            </w:r>
          </w:p>
        </w:tc>
      </w:tr>
      <w:tr w:rsidR="00CD496E" w:rsidRPr="0022631D" w14:paraId="6541487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29E7C98" w14:textId="02C7E3B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16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51EBE37" w14:textId="61A0BCF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7742C81" w14:textId="6E7E297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EDC399D" w14:textId="790AB7D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19B1353" w14:textId="2B3B90B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76652B2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75248D6" w14:textId="272AAB3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AC128DC" w14:textId="0C0D9C1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F496813" w14:textId="012A854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E2A66CF" w14:textId="5748145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BB6FF19" w14:textId="0340364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CD496E" w:rsidRPr="0022631D" w14:paraId="29B095E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A9F6422" w14:textId="2AF66F4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FD153AD" w14:textId="087BFD8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C840032" w14:textId="17BAF46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F084AD2" w14:textId="7A3EAF4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31600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C2B06CC" w14:textId="51D7999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189600</w:t>
            </w:r>
          </w:p>
        </w:tc>
      </w:tr>
      <w:tr w:rsidR="00CD496E" w:rsidRPr="0022631D" w14:paraId="64CB4184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F0443AA" w14:textId="4B18205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1A4B384" w14:textId="60A5361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68791DD" w14:textId="3D183B5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158333,33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9F3ACFE" w14:textId="65A83FA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44060B7" w14:textId="029FEB5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</w:tr>
      <w:tr w:rsidR="00CD496E" w:rsidRPr="0022631D" w14:paraId="73BF764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143DAE3" w14:textId="4C13A55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17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3311181" w14:textId="779E1EE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C794FF0" w14:textId="081511B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4FC8E5E" w14:textId="2B56369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7EE805E" w14:textId="2578D17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AF1177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1382D6E" w14:textId="2707915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333B8FF" w14:textId="2AEC67C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24CC590" w14:textId="4A558F4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643DE43" w14:textId="4F66CF7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4B2659E" w14:textId="3632E4C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990000</w:t>
            </w:r>
          </w:p>
        </w:tc>
      </w:tr>
      <w:tr w:rsidR="00CD496E" w:rsidRPr="0022631D" w14:paraId="1D5241BC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90A445E" w14:textId="59803FA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9EDBA3D" w14:textId="685EFC9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00EAC2C" w14:textId="1F0DD64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DEFF11F" w14:textId="70E1061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90203A2" w14:textId="03B3FDC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7635B61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AFD6AC7" w14:textId="2B1B3ED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6F61EFF" w14:textId="0E3AB68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«Մագգա» Ա/Կ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B0FFA26" w14:textId="7D78757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2480000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EFC51A7" w14:textId="113F20B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496000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0D5694E" w14:textId="3DD6AED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2976000</w:t>
            </w:r>
          </w:p>
        </w:tc>
      </w:tr>
      <w:tr w:rsidR="00CD496E" w:rsidRPr="0022631D" w14:paraId="5323EDEB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8E14A6B" w14:textId="4F45A00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5F0E0A8" w14:textId="393DD62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4E77B8E" w14:textId="144DF53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3500000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F7BA6FE" w14:textId="0DC5A87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5C21ECA" w14:textId="72DC6A0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4200000</w:t>
            </w:r>
          </w:p>
        </w:tc>
      </w:tr>
      <w:tr w:rsidR="00CD496E" w:rsidRPr="0022631D" w14:paraId="4E73B9B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B3E1D08" w14:textId="0CDD042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8EC838B" w14:textId="3D183C8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47F117B" w14:textId="65D6CBA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9CE9F68" w14:textId="7C50945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6C63F36" w14:textId="3A58E94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9E7F39C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09ED283" w14:textId="7FF986C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7FEB7A5" w14:textId="751D1CE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1D7F66E" w14:textId="78EA4D2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515AA5B" w14:textId="4F9E30B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B356171" w14:textId="02C0108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CD496E" w:rsidRPr="0022631D" w14:paraId="6B58715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8FF1F64" w14:textId="22B47F8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E6419EA" w14:textId="4C4D419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14316FF" w14:textId="4ADB265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5D6318B" w14:textId="545A863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537738A" w14:textId="2FDB9EB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</w:tr>
      <w:tr w:rsidR="00CD496E" w:rsidRPr="0022631D" w14:paraId="1AF829A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6790AED" w14:textId="018CFBA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CA4E557" w14:textId="0088FDD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CFEF9C6" w14:textId="227E9ED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CC0D920" w14:textId="6EA1268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26600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D56834F" w14:textId="374FEEC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159600</w:t>
            </w:r>
          </w:p>
        </w:tc>
      </w:tr>
      <w:tr w:rsidR="00CD496E" w:rsidRPr="0022631D" w14:paraId="0D91A59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BDDF301" w14:textId="189E92C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CC03D02" w14:textId="354689E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5F17926" w14:textId="6E26171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BC197B9" w14:textId="4650F74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CE663DB" w14:textId="2B2BD09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</w:tr>
      <w:tr w:rsidR="00CD496E" w:rsidRPr="0022631D" w14:paraId="1E0D6D4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D935070" w14:textId="4AEDEA4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20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781E34F" w14:textId="1670B73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CFA02AC" w14:textId="7D320B7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E456A6F" w14:textId="03EFB3B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810F82B" w14:textId="1DCD06C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76F257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CB511B2" w14:textId="5D8A081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9748B32" w14:textId="1E23B0C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70CB31D" w14:textId="5A40804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833333,33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D4030FC" w14:textId="7786FFE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2A3F809" w14:textId="111463B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</w:tr>
      <w:tr w:rsidR="00CD496E" w:rsidRPr="0022631D" w14:paraId="4708319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3D40FD4" w14:textId="5643184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96FD8D5" w14:textId="13642CC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2DE52A6" w14:textId="05157A8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6157A1B" w14:textId="240B1A9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0FA2271" w14:textId="5906C7A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6E4B410A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F978F62" w14:textId="7426142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4647387" w14:textId="7A48B4C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CB0BC1D" w14:textId="524C8DB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32D759C" w14:textId="5DE5615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205A9AE" w14:textId="43D4723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</w:tr>
      <w:tr w:rsidR="00CD496E" w:rsidRPr="0022631D" w14:paraId="75E6BE5E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009E1DA" w14:textId="482D99F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62A3C6B" w14:textId="73DF143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D5C8EA4" w14:textId="5018A23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2D90525" w14:textId="5C13A5B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AA70E91" w14:textId="78C85A5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0C956F8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874744C" w14:textId="393F33D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69E51B7" w14:textId="3F27F7D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2B1A59B" w14:textId="7B5CB18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42B1A21" w14:textId="2E14470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4963058" w14:textId="5AF5215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CD496E" w:rsidRPr="0022631D" w14:paraId="792EF8BB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5C576E3" w14:textId="48B4B6C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36E98A3" w14:textId="7A292AF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4E28B91" w14:textId="18621CC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211182A" w14:textId="06F79AA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4D8B89C" w14:textId="63F4924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</w:tr>
      <w:tr w:rsidR="00CD496E" w:rsidRPr="0022631D" w14:paraId="40305F6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164822F" w14:textId="389D25B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7E3013D" w14:textId="57D45A1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AB37BE4" w14:textId="0891ED5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2A4C80C" w14:textId="614BF90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69B559D" w14:textId="3A9D5F2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C6A6D3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A51CF16" w14:textId="425749C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F82322B" w14:textId="68CDFD2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0CB77C8" w14:textId="417666D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8BF1D88" w14:textId="76530DA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530000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6DCB722" w14:textId="6B3ED20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3180000</w:t>
            </w:r>
          </w:p>
        </w:tc>
      </w:tr>
      <w:tr w:rsidR="00CD496E" w:rsidRPr="0022631D" w14:paraId="077A7FAB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BD95722" w14:textId="640CFA3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BF09AC0" w14:textId="29B7555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86DB688" w14:textId="79523EA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4003FC4" w14:textId="633A682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89B4387" w14:textId="52BA982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49C6435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1BDA53D" w14:textId="5B6AFC6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378CE08" w14:textId="1807849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C84DD93" w14:textId="7375B63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03533FB" w14:textId="05DC72B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4180D63" w14:textId="752A81D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  <w:tr w:rsidR="00CD496E" w:rsidRPr="0022631D" w14:paraId="49366364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B6B3282" w14:textId="7AC321D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7D8F2E" w14:textId="32621A7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DEA8532" w14:textId="789F1F2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9048C74" w14:textId="0B7AEAA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E8D2E4F" w14:textId="0589715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53E875A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6FDA788" w14:textId="04CD306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C110CE8" w14:textId="0566F45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5290DE7" w14:textId="59B76DF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217500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30726DF" w14:textId="6D0177F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43500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46AE538" w14:textId="6C64082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261000</w:t>
            </w:r>
          </w:p>
        </w:tc>
      </w:tr>
      <w:tr w:rsidR="00CD496E" w:rsidRPr="0022631D" w14:paraId="463F056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2522E29" w14:textId="5499E70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30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5C1A213" w14:textId="4EC6C28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073A22C" w14:textId="3A225A9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F2141B4" w14:textId="52FB062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9E2A0C9" w14:textId="0327430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EC2C0B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075EEF9" w14:textId="6DED77F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75DA04D" w14:textId="6D4D63E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DDB5548" w14:textId="4CFEFE0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263848B" w14:textId="6D63E2F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EE0BD15" w14:textId="2C067C0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CD496E" w:rsidRPr="0022631D" w14:paraId="416315F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4E6A4E7" w14:textId="14436D5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F50FAE5" w14:textId="4877628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0B62040" w14:textId="270C56E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5FFF0DF" w14:textId="1F6D83D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6C868A3" w14:textId="4767153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CD496E" w:rsidRPr="0022631D" w14:paraId="1C2A63B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79419E7" w14:textId="58A49C9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7B290F4" w14:textId="79C6578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86FB8E8" w14:textId="4917E9D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1157512" w14:textId="3572F89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F3916BF" w14:textId="16B7424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B1D24A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EFB61C3" w14:textId="0F77331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CE24C03" w14:textId="38D3AAE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08ABE39" w14:textId="2B500B4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5B04DD9" w14:textId="38CE695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7A76010" w14:textId="61ABABF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CD496E" w:rsidRPr="0022631D" w14:paraId="3093D82A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89E4624" w14:textId="11F1AEA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AF5AA7B" w14:textId="6AF04FF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D9A1948" w14:textId="2037FF8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BC8CEE0" w14:textId="1F51FD2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1B53A8B" w14:textId="2769ED0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7AC87F6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9C7FD65" w14:textId="25B7FFC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850EC92" w14:textId="23B1220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39097ED" w14:textId="5D74405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D210E60" w14:textId="4FD5077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8316A51" w14:textId="3A8D6E5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CD496E" w:rsidRPr="0022631D" w14:paraId="3EA1F24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3F5FE26" w14:textId="5ECE422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F23EF04" w14:textId="1EDCA9B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09545FE" w14:textId="1267E0A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9AAFD6F" w14:textId="3622DE6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FC97533" w14:textId="72BA1C6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63D322B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5EB8EE6" w14:textId="68E0B49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8D5C261" w14:textId="1A456C8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B8EDF3F" w14:textId="7461660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3177630" w14:textId="57935B4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99800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61DE47C" w14:textId="4B228D7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598800</w:t>
            </w:r>
          </w:p>
        </w:tc>
      </w:tr>
      <w:tr w:rsidR="00CD496E" w:rsidRPr="0022631D" w14:paraId="46BD52F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A6DF5BD" w14:textId="0F7C295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778F873" w14:textId="55BF834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6E034BC" w14:textId="2F1B81D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253EBC9" w14:textId="4D5139D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8894F8A" w14:textId="40260A4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</w:tr>
      <w:tr w:rsidR="00CD496E" w:rsidRPr="0022631D" w14:paraId="229AF44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5162EBE" w14:textId="0E64758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F0C0BF0" w14:textId="294BDD4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C32B2A8" w14:textId="5E75D13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FFCA0E9" w14:textId="68E87A6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9B5E83C" w14:textId="39ABD30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68489CF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bottom"/>
          </w:tcPr>
          <w:p w14:paraId="0EAA6991" w14:textId="0FCC5E3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AA09C5E" w14:textId="6290E07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E9BA0EF" w14:textId="6AFF6C3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412500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379C20B" w14:textId="63E8B03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1161C4E" w14:textId="70BDD7A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495000</w:t>
            </w:r>
          </w:p>
        </w:tc>
      </w:tr>
      <w:tr w:rsidR="00CD496E" w:rsidRPr="0022631D" w14:paraId="47FFFB14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35A389F" w14:textId="3E07AE3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</w:t>
            </w:r>
          </w:p>
        </w:tc>
        <w:tc>
          <w:tcPr>
            <w:tcW w:w="2418" w:type="dxa"/>
            <w:gridSpan w:val="6"/>
            <w:shd w:val="clear" w:color="auto" w:fill="auto"/>
            <w:vAlign w:val="bottom"/>
          </w:tcPr>
          <w:p w14:paraId="273AF412" w14:textId="2E46F1D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bottom"/>
          </w:tcPr>
          <w:p w14:paraId="1BB214E2" w14:textId="72B8B61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bottom"/>
          </w:tcPr>
          <w:p w14:paraId="19D7DA60" w14:textId="332EB3A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bottom"/>
          </w:tcPr>
          <w:p w14:paraId="08E1582A" w14:textId="21ADD32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CFCBCC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62490C3" w14:textId="248B14D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3D24FF3" w14:textId="55B7685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651F638" w14:textId="7829F2A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14300000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15F8D1F" w14:textId="7C4F850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2860000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9B5C2BE" w14:textId="11AE4D0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17160000</w:t>
            </w:r>
          </w:p>
        </w:tc>
      </w:tr>
      <w:tr w:rsidR="00CD496E" w:rsidRPr="0022631D" w14:paraId="04FC6E1B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883D6D4" w14:textId="06ABCF2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4D545A1" w14:textId="640D68B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4DCF752" w14:textId="7176502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15232500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C08E9B8" w14:textId="62EDB9B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3046500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CFB0505" w14:textId="54F986C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18279000</w:t>
            </w:r>
          </w:p>
        </w:tc>
      </w:tr>
      <w:tr w:rsidR="00CD496E" w:rsidRPr="0022631D" w14:paraId="57B7226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18926D0" w14:textId="03B3709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5A2DC78" w14:textId="0837E55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3F0B871" w14:textId="6365F4F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4E0A085" w14:textId="5973E16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87ABD26" w14:textId="4D9B0A4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5DC1BB4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B158518" w14:textId="4FE71CA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39FAE34" w14:textId="61ADD41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FEADB7A" w14:textId="64AF96E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FF2C850" w14:textId="3F3C2BF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FFB7B9B" w14:textId="026FE16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</w:tr>
      <w:tr w:rsidR="00CD496E" w:rsidRPr="0022631D" w14:paraId="7827B33C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E71CA58" w14:textId="1927D0A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E6C849D" w14:textId="704386C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4282B37" w14:textId="6996D5D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40EAEF3" w14:textId="5A9666A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25A958A" w14:textId="56ED14C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40BCB40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3DB770D" w14:textId="6043A0D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57300D2" w14:textId="3AD3EC2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7F33CA0" w14:textId="6F17C46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742500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96992C7" w14:textId="7DD65F4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148500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230AF2A" w14:textId="2412527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891000</w:t>
            </w:r>
          </w:p>
        </w:tc>
      </w:tr>
      <w:tr w:rsidR="00CD496E" w:rsidRPr="0022631D" w14:paraId="4BA02BCA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9624EB7" w14:textId="6DF20B5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B728A44" w14:textId="1D7D291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42F06A2" w14:textId="659D8BC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B1E239B" w14:textId="68073A6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E48D855" w14:textId="7857C88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7C2F86A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A386052" w14:textId="5AB581D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FD4069F" w14:textId="5B1C97D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40F03FD" w14:textId="72F91FA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F18CF10" w14:textId="5A3FC19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5CC5D99" w14:textId="5AF20CE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390000</w:t>
            </w:r>
          </w:p>
        </w:tc>
      </w:tr>
      <w:tr w:rsidR="00CD496E" w:rsidRPr="0022631D" w14:paraId="0C531F1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49DABCB" w14:textId="004407C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FD44543" w14:textId="3AB4042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D72163A" w14:textId="270F0A8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558333,33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CCB5E59" w14:textId="0714B5A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111666,67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0EF6DC6" w14:textId="4089161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670000</w:t>
            </w:r>
          </w:p>
        </w:tc>
      </w:tr>
      <w:tr w:rsidR="00CD496E" w:rsidRPr="0022631D" w14:paraId="20AE1C6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CDB0070" w14:textId="66205A9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Չափաբաժին 5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8ACCC09" w14:textId="4CEB26D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81C5F25" w14:textId="743F211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37ADB3F" w14:textId="34E53CA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B39BA54" w14:textId="5955CA6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02F5242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80925ED" w14:textId="4B43DB6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200BA08" w14:textId="468E759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0EDA2F2" w14:textId="6242AFA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1310000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790CFD1" w14:textId="335A36B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262000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9815DB7" w14:textId="26F1230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1572000</w:t>
            </w:r>
          </w:p>
        </w:tc>
      </w:tr>
      <w:tr w:rsidR="00CD496E" w:rsidRPr="0022631D" w14:paraId="241D0FEE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4869990" w14:textId="054467B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BDF811" w14:textId="14DC2D5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4E253FB" w14:textId="5DC4761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1333333,3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9BC99AD" w14:textId="54F22FA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266666,67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360655B" w14:textId="6A1A424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1600000</w:t>
            </w:r>
          </w:p>
        </w:tc>
      </w:tr>
      <w:tr w:rsidR="00CD496E" w:rsidRPr="0022631D" w14:paraId="65C5F2E4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8144C74" w14:textId="0C6E65C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6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DC5B0A5" w14:textId="2C4BAFE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4166DC0" w14:textId="6EA7CAE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B7D475A" w14:textId="3620745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027110D" w14:textId="161BCE8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474A6B34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33722C1" w14:textId="43CDD46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53D00DB" w14:textId="40EBBE5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056BAFC" w14:textId="2EF2D7B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141666,67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A5035D4" w14:textId="354A70D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22DEF84" w14:textId="03D75DB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CD496E" w:rsidRPr="0022631D" w14:paraId="405B86E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1654E84" w14:textId="4A59327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681F6D3" w14:textId="35F40C2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2E6B11A" w14:textId="6E83E61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72511FB" w14:textId="551F3F6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42F945D" w14:textId="2AD0F34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</w:tr>
      <w:tr w:rsidR="00CD496E" w:rsidRPr="0022631D" w14:paraId="311D60EE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DEC9FD4" w14:textId="5AF256B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9BC787B" w14:textId="0DBCA44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E66F92D" w14:textId="18F7C37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183000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F71FBCE" w14:textId="741172A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2D5DA1E" w14:textId="5C678D9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219600</w:t>
            </w:r>
          </w:p>
        </w:tc>
      </w:tr>
      <w:tr w:rsidR="00CD496E" w:rsidRPr="0022631D" w14:paraId="3BF1015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B2AFF99" w14:textId="0BB0951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7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B9C525E" w14:textId="1DF5E05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710CC6C" w14:textId="7CABF0A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A7F10D8" w14:textId="6B3BECF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7B5FE7F" w14:textId="74FF9A4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16FBCFB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46984DF" w14:textId="0CCE4CB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F1B000E" w14:textId="7B01415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9DDF6E6" w14:textId="7A34BFF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35598EA" w14:textId="54B5F97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5D82E29" w14:textId="6431339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CD496E" w:rsidRPr="0022631D" w14:paraId="68820B8E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BCCFAA7" w14:textId="6161E7D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1B8B13C" w14:textId="627B2CC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5741918" w14:textId="2A715EC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1F3A6CE" w14:textId="5A4DD0A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B52F4B1" w14:textId="7649B69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</w:tr>
      <w:tr w:rsidR="00CD496E" w:rsidRPr="0022631D" w14:paraId="7C8A077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109186D" w14:textId="0408EBE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4FAAF8A" w14:textId="6DECA24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02D3156" w14:textId="2A1A96F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0CA868F" w14:textId="591DA63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498FF62" w14:textId="617F7AA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378000</w:t>
            </w:r>
          </w:p>
        </w:tc>
      </w:tr>
      <w:tr w:rsidR="00CD496E" w:rsidRPr="0022631D" w14:paraId="4F76B096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2409CE1" w14:textId="72923D1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3CF60B8" w14:textId="654E652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5BE4BC9" w14:textId="0B8BE63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06E28CC" w14:textId="110B52F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D1FFE96" w14:textId="7A7A09F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75894E2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CCF331A" w14:textId="36DE4DA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3E81CA0" w14:textId="50478CC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A9EF81A" w14:textId="63F083B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124000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FA0A5FC" w14:textId="1CF9B9A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24800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10C724A" w14:textId="3354220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148800</w:t>
            </w:r>
          </w:p>
        </w:tc>
      </w:tr>
      <w:tr w:rsidR="00CD496E" w:rsidRPr="0022631D" w14:paraId="0741E24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87A59AB" w14:textId="0957088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8CED362" w14:textId="3CA77DA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1901D68" w14:textId="008D890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0C51193" w14:textId="50CDAA7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33FF25E" w14:textId="7D10FBB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CD496E" w:rsidRPr="0022631D" w14:paraId="153BA1E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191CEC8" w14:textId="0F96273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1B6A558" w14:textId="6AEE96E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6F2273E" w14:textId="5E200BC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2D83C2F" w14:textId="0E70FF3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C899591" w14:textId="1FFB37E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CCBE9E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903BD4E" w14:textId="039D1DE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F825185" w14:textId="17320EA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57E42A4" w14:textId="7669266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7CF79EC" w14:textId="3AF2784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D85459A" w14:textId="02FC632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CD496E" w:rsidRPr="0022631D" w14:paraId="0FCB3E3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D449A81" w14:textId="3D90A6C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BE84E42" w14:textId="4233DB8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A0F1C82" w14:textId="5A790BC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0C57B99" w14:textId="70C5AD4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323644A" w14:textId="6A96654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</w:tr>
      <w:tr w:rsidR="00CD496E" w:rsidRPr="0022631D" w14:paraId="59B65C7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78AFC08" w14:textId="715A9F7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9F3A8DB" w14:textId="7C6A190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3A1AD68" w14:textId="0D4E830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C862C12" w14:textId="1806400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2559EB4" w14:textId="42D3DA4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</w:tr>
      <w:tr w:rsidR="00CD496E" w:rsidRPr="0022631D" w14:paraId="019595D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EC0467E" w14:textId="5469F8C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15D0340" w14:textId="3CA4988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8527FEB" w14:textId="117B8BD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0025A21" w14:textId="4BB198E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5484BED" w14:textId="77443DF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4DDBECD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59D77AC" w14:textId="100A41B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504FC4A" w14:textId="4734AF1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B4F97ED" w14:textId="4B2DC7A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78407F0" w14:textId="3651BB7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F313570" w14:textId="7890D37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</w:tr>
      <w:tr w:rsidR="00CD496E" w:rsidRPr="0022631D" w14:paraId="1F48D12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7648DF6" w14:textId="7486DAA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7A6EDCF" w14:textId="038C7AC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9FDF711" w14:textId="3F4FFD6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EFC0AFC" w14:textId="7AB9976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63E4E27" w14:textId="3CF2710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</w:tr>
      <w:tr w:rsidR="00CD496E" w:rsidRPr="0022631D" w14:paraId="270B1986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8F75603" w14:textId="747FDB3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3ABB33D" w14:textId="53E3B89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D08188F" w14:textId="622EA0B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AA2E0EB" w14:textId="31D8C7C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59B6F56" w14:textId="6475E13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228000</w:t>
            </w:r>
          </w:p>
        </w:tc>
      </w:tr>
      <w:tr w:rsidR="00CD496E" w:rsidRPr="0022631D" w14:paraId="130FABCB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E321A89" w14:textId="194D910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330F04E" w14:textId="680A9C9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77FC7F6" w14:textId="7A25EFD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C270A3A" w14:textId="1C6F2B0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0C00F16" w14:textId="6FD190D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760E9D3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304CBB5" w14:textId="55AD786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A07C4A8" w14:textId="2E1624F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7103C12" w14:textId="2295213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741666,67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4DD4C9E" w14:textId="4E286D7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148333,33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8D10737" w14:textId="7FFC14F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890000</w:t>
            </w:r>
          </w:p>
        </w:tc>
      </w:tr>
      <w:tr w:rsidR="00CD496E" w:rsidRPr="0022631D" w14:paraId="775223A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E4016C2" w14:textId="7AF085D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BB5C41A" w14:textId="6BF6539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730F90E" w14:textId="63F109A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CCF5F3C" w14:textId="310CA1E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A854FC5" w14:textId="4CAB673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</w:tr>
      <w:tr w:rsidR="00CD496E" w:rsidRPr="0022631D" w14:paraId="5524B35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449E906" w14:textId="784B906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27D8A08" w14:textId="2DB597B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52542AD" w14:textId="2A8AC45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815000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17BC4A8" w14:textId="289BFF0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163000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4344AC2" w14:textId="0394525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978000</w:t>
            </w:r>
          </w:p>
        </w:tc>
      </w:tr>
      <w:tr w:rsidR="00CD496E" w:rsidRPr="0022631D" w14:paraId="5AB7488A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78A9899" w14:textId="6C27AB6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B0CE31A" w14:textId="05F0813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87114CC" w14:textId="769ABA5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53779FF" w14:textId="28EB190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C502C10" w14:textId="5E2D27B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4F92AF9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FEFCE94" w14:textId="0558A9F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DD4F189" w14:textId="784A2B9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D42F2A7" w14:textId="50769BB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3885000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C63E15D" w14:textId="71418CE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777000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EC96774" w14:textId="7AC6912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4662000</w:t>
            </w:r>
          </w:p>
        </w:tc>
      </w:tr>
      <w:tr w:rsidR="00CD496E" w:rsidRPr="0022631D" w14:paraId="33E03B98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0FE7923" w14:textId="2EBBFB2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D79FB46" w14:textId="357C209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BA971D1" w14:textId="75FB613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E801A0B" w14:textId="47CCD6A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373FDE7" w14:textId="185327D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0BC64B2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60F18B3" w14:textId="492B7FC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C335F3E" w14:textId="1F8C7E8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9D9D405" w14:textId="6BDF096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560000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4A79F75" w14:textId="6678F17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D9D0499" w14:textId="48D4207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672000</w:t>
            </w:r>
          </w:p>
        </w:tc>
      </w:tr>
      <w:tr w:rsidR="00CD496E" w:rsidRPr="0022631D" w14:paraId="325307B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86BBDD8" w14:textId="0CEF7FC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15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85EC4FD" w14:textId="24D0C82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6B7D641" w14:textId="789AA2F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5A36C3B" w14:textId="5F6A6C5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97BED7F" w14:textId="10CB2FA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078487F6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8556A33" w14:textId="5DEF0E2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FD7DA14" w14:textId="565A154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6D609E8" w14:textId="58EE460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C46DE8C" w14:textId="4800D46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5D495D3" w14:textId="62E1622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768000</w:t>
            </w:r>
          </w:p>
        </w:tc>
      </w:tr>
      <w:tr w:rsidR="00CD496E" w:rsidRPr="0022631D" w14:paraId="19C8B7A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DB2EB9A" w14:textId="7B7FAA9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16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40529A4" w14:textId="36FEBFC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51B6959" w14:textId="660F949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7A53D0C" w14:textId="7EC5907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923B44C" w14:textId="7C443D5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2E01AF9E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99526CB" w14:textId="60F1DBE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9FE2D10" w14:textId="01A4A79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7138731" w14:textId="24BD53E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3364E79" w14:textId="0E48597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56D5278" w14:textId="089C6D4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CD496E" w:rsidRPr="0022631D" w14:paraId="3B4EAAE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65B7094" w14:textId="398D96F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CFAC970" w14:textId="0000980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C0EA833" w14:textId="31D5DFF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957968D" w14:textId="74FF191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31600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03779F7" w14:textId="7972A51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189600</w:t>
            </w:r>
          </w:p>
        </w:tc>
      </w:tr>
      <w:tr w:rsidR="00CD496E" w:rsidRPr="0022631D" w14:paraId="5EECDE8B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0F29DD5" w14:textId="07E5531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69DBB90" w14:textId="65E8680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C315A9A" w14:textId="1FEB530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158333,33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C6DB73C" w14:textId="21DDB4E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81B6B36" w14:textId="5172991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</w:tr>
      <w:tr w:rsidR="00CD496E" w:rsidRPr="0022631D" w14:paraId="5A1A1042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E44C23E" w14:textId="34684C5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17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EDCBB49" w14:textId="03B1F05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509B59C" w14:textId="5C5D7ED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089168F" w14:textId="09D8AE8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6335393" w14:textId="58ACBE3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46EEFB4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0DCEA8D" w14:textId="76096AB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61EFCC4" w14:textId="0DD4030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DD3A101" w14:textId="1984048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AD466E1" w14:textId="78AF37C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17B6C1B" w14:textId="74FB29E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990000</w:t>
            </w:r>
          </w:p>
        </w:tc>
      </w:tr>
      <w:tr w:rsidR="00CD496E" w:rsidRPr="0022631D" w14:paraId="2B71401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75EEF87" w14:textId="62844D2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017F345" w14:textId="6250C80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1DC871D" w14:textId="50176A1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43856D9" w14:textId="2D4D1C1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068B193" w14:textId="023B793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F4F33EB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A376F2C" w14:textId="3EA7260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BB0D323" w14:textId="733CE99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«Մագգա» Ա/Կ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9A0ABC7" w14:textId="02DA58C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2480000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3EA9E66" w14:textId="0D8D1ED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496000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ACB963C" w14:textId="79E5EA3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2976000</w:t>
            </w:r>
          </w:p>
        </w:tc>
      </w:tr>
      <w:tr w:rsidR="00CD496E" w:rsidRPr="0022631D" w14:paraId="79428BA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D5CDE6A" w14:textId="2D6AA09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ECD9392" w14:textId="77E8A4D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FA34D09" w14:textId="3308BF0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3500000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6CF3BFF" w14:textId="7195FB6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73D646E" w14:textId="21DAD2F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4200000</w:t>
            </w:r>
          </w:p>
        </w:tc>
      </w:tr>
      <w:tr w:rsidR="00CD496E" w:rsidRPr="0022631D" w14:paraId="0FA1C82E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E8694DD" w14:textId="62DD512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C09D753" w14:textId="6EA01E6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0965A80" w14:textId="0FBBCCF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31AC80E" w14:textId="32B3986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579759D" w14:textId="2EEB158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59CE073A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717A5F3" w14:textId="0BA632B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1463318" w14:textId="4848EB0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D22F511" w14:textId="306C7CF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1203C61" w14:textId="4D024C3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CB93FB6" w14:textId="6C32E74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CD496E" w:rsidRPr="0022631D" w14:paraId="4FBE55D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50352F6" w14:textId="01F4595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B926255" w14:textId="6B09F1B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9D35535" w14:textId="778AE9F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B78B5AE" w14:textId="273DDB7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0DED5D7" w14:textId="0B19CD3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</w:tr>
      <w:tr w:rsidR="00CD496E" w:rsidRPr="0022631D" w14:paraId="53DBE1A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1560A6C" w14:textId="1613532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CDA8335" w14:textId="1A419E2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«Լաբտեխ գրուպ»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5E88E60" w14:textId="625DE54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5AAD81C" w14:textId="4732F40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26600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6317ED8" w14:textId="08C93CD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159600</w:t>
            </w:r>
          </w:p>
        </w:tc>
      </w:tr>
      <w:tr w:rsidR="00CD496E" w:rsidRPr="0022631D" w14:paraId="475410D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DE00F7D" w14:textId="7E6A4AD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7BF15D0" w14:textId="05BED56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8B49983" w14:textId="050CC28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3722555" w14:textId="558EA7A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D0F198C" w14:textId="5CC294D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</w:tr>
      <w:tr w:rsidR="00CD496E" w:rsidRPr="0022631D" w14:paraId="14496D08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E32E7B6" w14:textId="2FD61BB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20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1EFF5E7" w14:textId="4EC565F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DB96F05" w14:textId="05E531A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DE4CCF6" w14:textId="44AEE91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D97D169" w14:textId="05305F1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C6BA09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1F2BB3B" w14:textId="2BBC990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805660D" w14:textId="389A2C7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228F397" w14:textId="0DA865F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833333,33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815C3CB" w14:textId="105D5A7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60517B7" w14:textId="6863C8D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</w:tr>
      <w:tr w:rsidR="00CD496E" w:rsidRPr="0022631D" w14:paraId="7531E428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6581334" w14:textId="571BC80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BE59420" w14:textId="7D47405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1704820" w14:textId="317C162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B8BA574" w14:textId="006BD52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75724F7" w14:textId="43DC147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5355260E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FEE74FC" w14:textId="6D0A5CB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A0AD1B8" w14:textId="70FD67E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«Հելիոն»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C1C6886" w14:textId="4487B5A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8E286B7" w14:textId="25508C14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556F07F" w14:textId="1E1AAEE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</w:tr>
      <w:tr w:rsidR="00CD496E" w:rsidRPr="0022631D" w14:paraId="28C53B0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35B3AFC" w14:textId="00B4093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DF2A904" w14:textId="4193E05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14AE5A2" w14:textId="6111B62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1582FFA" w14:textId="7F84F1F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2F353F2C" w14:textId="2A448D98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1BD91F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80E5DED" w14:textId="22F8BE7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364716" w14:textId="1D8E2F2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F51BF61" w14:textId="72B4EC3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E27C268" w14:textId="21D731D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659E546" w14:textId="57A06EC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CD496E" w:rsidRPr="0022631D" w14:paraId="2E9FCFF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5D2EB8C" w14:textId="3BB072B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7A30BE9" w14:textId="4A9B70F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50CD060" w14:textId="48492BA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7A2A779" w14:textId="3A1BF4B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5FFBA6E" w14:textId="5D88DF6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</w:tr>
      <w:tr w:rsidR="00CD496E" w:rsidRPr="0022631D" w14:paraId="0EBB0C86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E5B3F68" w14:textId="66EF966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D9C4DC1" w14:textId="7B2D9DE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105F97D8" w14:textId="200EEB4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E50EBD2" w14:textId="7764C627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173B387" w14:textId="7012AB5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C1344B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81D24C0" w14:textId="17434B06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117CF51" w14:textId="343FE75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97909C0" w14:textId="129A70F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377F4DA" w14:textId="49EB5E7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530000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BF90A76" w14:textId="659496D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3180000</w:t>
            </w:r>
          </w:p>
        </w:tc>
      </w:tr>
      <w:tr w:rsidR="00CD496E" w:rsidRPr="0022631D" w14:paraId="26C3376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40E867B2" w14:textId="106B56C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EDEF194" w14:textId="0BA1DDC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9E69368" w14:textId="5BC4EDE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DB1D20C" w14:textId="2CE7D159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9D40B53" w14:textId="545704A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11F55121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04C2C06" w14:textId="295AFCF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5419822" w14:textId="14610F5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075FB70" w14:textId="6A95281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93BCA8C" w14:textId="77308EE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5D61BCC" w14:textId="1CE7918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  <w:tr w:rsidR="00CD496E" w:rsidRPr="0022631D" w14:paraId="05C14E4D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30807AC" w14:textId="7AC7D9D0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61B15F9" w14:textId="22A6AE2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826A5AE" w14:textId="6F74BB2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DAEF534" w14:textId="6C3CB9F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1C01A26F" w14:textId="70B6D055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5D7535F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06CE89A" w14:textId="30632F1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D242E97" w14:textId="3D43871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01C3E1B" w14:textId="62A2F17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217500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687772F" w14:textId="2016808E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43500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5F43D0F" w14:textId="1A4E9A0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261000</w:t>
            </w:r>
          </w:p>
        </w:tc>
      </w:tr>
      <w:tr w:rsidR="00CD496E" w:rsidRPr="0022631D" w14:paraId="0B7A49BC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CC9EC06" w14:textId="5477111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30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97090EC" w14:textId="6813241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E749967" w14:textId="415CFEF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A2E054B" w14:textId="27AE3DC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28DF845" w14:textId="62857C7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6E3928D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2ECC9BF4" w14:textId="58E9C93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A87B5BB" w14:textId="2F8A767E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4353BBD2" w14:textId="6DF07F29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E594EE9" w14:textId="3E4B3B5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433548DD" w14:textId="67310ED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CD496E" w:rsidRPr="0022631D" w14:paraId="3B2D9177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B046007" w14:textId="36040A3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1E4B573" w14:textId="342D538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E11CC81" w14:textId="49E9859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BDF2E87" w14:textId="1EB6796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C08DDB1" w14:textId="595D0B56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CD496E" w:rsidRPr="0022631D" w14:paraId="1F82EDD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04F37C40" w14:textId="6188B9AF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BF249FE" w14:textId="5409A46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690D453A" w14:textId="10F58A0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D25A580" w14:textId="36BD946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84AFAC3" w14:textId="21F3D79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65F0A2E5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6470FE8E" w14:textId="22A1917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DE27C2E" w14:textId="5B4F718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54C2CE72" w14:textId="11C23855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076CE2B" w14:textId="62F7DFE1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8D030E4" w14:textId="5A54B41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CD496E" w:rsidRPr="0022631D" w14:paraId="5DB1FDEA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064FB59" w14:textId="7E8EECF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D0B4EFD" w14:textId="2B56807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05E20898" w14:textId="308BF15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B706A09" w14:textId="03B727D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2A0CBAA" w14:textId="24815A8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02380B8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1EBC9951" w14:textId="117994B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45286F3" w14:textId="5AEAA41B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D0FFFE8" w14:textId="76A67DEA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9D922C6" w14:textId="6C397F9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A17E84F" w14:textId="74E1320D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CD496E" w:rsidRPr="0022631D" w14:paraId="62F03D1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578D1867" w14:textId="7E4A075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AEDFC4F" w14:textId="004B6E3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6F55B2E" w14:textId="68CF7111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DB7F6E9" w14:textId="7931918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5882495" w14:textId="7DA82BD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3928D389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3C42244" w14:textId="37A80FC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66383A3" w14:textId="76ACA962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2BDE4A5" w14:textId="58EB006C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9F98560" w14:textId="4A7C17C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99800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747EA264" w14:textId="15A8563B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598800</w:t>
            </w:r>
          </w:p>
        </w:tc>
      </w:tr>
      <w:tr w:rsidR="00CD496E" w:rsidRPr="0022631D" w14:paraId="7E93DF3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7A1FED68" w14:textId="4571682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5E3B86D" w14:textId="16C6A8B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«Տիգրան Նալբանդյան» Ա/Ձ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7C26FAFF" w14:textId="5E434088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E77FAD3" w14:textId="550F8942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5BDE69F6" w14:textId="50117960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</w:tr>
      <w:tr w:rsidR="00CD496E" w:rsidRPr="0022631D" w14:paraId="12FF5A00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center"/>
          </w:tcPr>
          <w:p w14:paraId="3796E984" w14:textId="496A2DE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3894C30" w14:textId="2AB5A8D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353CA21C" w14:textId="161AFF93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223C963" w14:textId="24CB581C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1F1C42A" w14:textId="27FFFC5F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CD496E" w:rsidRPr="0022631D" w14:paraId="20696533" w14:textId="77777777" w:rsidTr="00735A05">
        <w:trPr>
          <w:trHeight w:val="83"/>
        </w:trPr>
        <w:tc>
          <w:tcPr>
            <w:tcW w:w="1461" w:type="dxa"/>
            <w:gridSpan w:val="3"/>
            <w:shd w:val="clear" w:color="auto" w:fill="auto"/>
            <w:vAlign w:val="bottom"/>
          </w:tcPr>
          <w:p w14:paraId="3E6701E1" w14:textId="228185F4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0BFFA7E" w14:textId="42874B3D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2813" w:type="dxa"/>
            <w:gridSpan w:val="11"/>
            <w:shd w:val="clear" w:color="auto" w:fill="auto"/>
            <w:vAlign w:val="center"/>
          </w:tcPr>
          <w:p w14:paraId="2FF980E0" w14:textId="5B5E4757" w:rsidR="00CD496E" w:rsidRPr="00CD496E" w:rsidRDefault="00CD496E" w:rsidP="00CD4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412500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1D1E7B2" w14:textId="4AE3A8D3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CB254BB" w14:textId="1AD086CA" w:rsidR="00CD496E" w:rsidRPr="00CD496E" w:rsidRDefault="00CD496E" w:rsidP="00CD496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D496E">
              <w:rPr>
                <w:rFonts w:ascii="GHEA Grapalat" w:hAnsi="GHEA Grapalat" w:cs="Calibri"/>
                <w:color w:val="000000"/>
                <w:sz w:val="16"/>
                <w:szCs w:val="16"/>
              </w:rPr>
              <w:t>495000</w:t>
            </w:r>
          </w:p>
        </w:tc>
      </w:tr>
      <w:tr w:rsidR="00396704" w:rsidRPr="0022631D" w14:paraId="700CD07F" w14:textId="77777777" w:rsidTr="00735A05">
        <w:trPr>
          <w:trHeight w:val="288"/>
        </w:trPr>
        <w:tc>
          <w:tcPr>
            <w:tcW w:w="11048" w:type="dxa"/>
            <w:gridSpan w:val="34"/>
            <w:shd w:val="clear" w:color="auto" w:fill="99CCFF"/>
            <w:vAlign w:val="bottom"/>
          </w:tcPr>
          <w:p w14:paraId="10ED0606" w14:textId="04E3D680" w:rsidR="00396704" w:rsidRPr="0014129F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6704" w:rsidRPr="0022631D" w14:paraId="521126E1" w14:textId="77777777" w:rsidTr="00735A05">
        <w:tc>
          <w:tcPr>
            <w:tcW w:w="1104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704" w:rsidRPr="0022631D" w14:paraId="552679BF" w14:textId="77777777" w:rsidTr="00735A05">
        <w:tc>
          <w:tcPr>
            <w:tcW w:w="892" w:type="dxa"/>
            <w:vMerge w:val="restart"/>
            <w:shd w:val="clear" w:color="auto" w:fill="auto"/>
            <w:vAlign w:val="center"/>
          </w:tcPr>
          <w:p w14:paraId="770D59C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96704" w:rsidRPr="0022631D" w14:paraId="3CA6FABC" w14:textId="77777777" w:rsidTr="00735A05">
        <w:tc>
          <w:tcPr>
            <w:tcW w:w="8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704" w:rsidRPr="0022631D" w14:paraId="5E96A1C5" w14:textId="77777777" w:rsidTr="00735A05"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43F73EF" w14:textId="77777777" w:rsidTr="00735A05">
        <w:trPr>
          <w:trHeight w:val="40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522ACAFB" w14:textId="77777777" w:rsidTr="00735A05">
        <w:trPr>
          <w:trHeight w:val="331"/>
        </w:trPr>
        <w:tc>
          <w:tcPr>
            <w:tcW w:w="2330" w:type="dxa"/>
            <w:gridSpan w:val="5"/>
            <w:shd w:val="clear" w:color="auto" w:fill="auto"/>
            <w:vAlign w:val="center"/>
          </w:tcPr>
          <w:p w14:paraId="514F7E40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18" w:type="dxa"/>
            <w:gridSpan w:val="29"/>
            <w:shd w:val="clear" w:color="auto" w:fill="auto"/>
            <w:vAlign w:val="center"/>
          </w:tcPr>
          <w:p w14:paraId="71AB42B3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96704" w:rsidRPr="0022631D" w14:paraId="617248CD" w14:textId="77777777" w:rsidTr="00735A05">
        <w:trPr>
          <w:trHeight w:val="289"/>
        </w:trPr>
        <w:tc>
          <w:tcPr>
            <w:tcW w:w="1104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1515C769" w14:textId="77777777" w:rsidTr="00735A05">
        <w:trPr>
          <w:trHeight w:val="346"/>
        </w:trPr>
        <w:tc>
          <w:tcPr>
            <w:tcW w:w="53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7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4A50915" w:rsidR="00396704" w:rsidRPr="0022631D" w:rsidRDefault="00CD496E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1BEA872" w14:textId="77777777" w:rsidTr="00735A05">
        <w:trPr>
          <w:trHeight w:val="92"/>
        </w:trPr>
        <w:tc>
          <w:tcPr>
            <w:tcW w:w="533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96704" w:rsidRPr="0022631D" w14:paraId="04C80107" w14:textId="77777777" w:rsidTr="00735A05">
        <w:trPr>
          <w:trHeight w:val="92"/>
        </w:trPr>
        <w:tc>
          <w:tcPr>
            <w:tcW w:w="533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5926479" w:rsidR="00396704" w:rsidRPr="002E727F" w:rsidRDefault="00666F37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F630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7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B48C134" w:rsidR="00396704" w:rsidRPr="002E727F" w:rsidRDefault="00DE600F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666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2254FA5C" w14:textId="77777777" w:rsidTr="00735A05">
        <w:trPr>
          <w:trHeight w:val="344"/>
        </w:trPr>
        <w:tc>
          <w:tcPr>
            <w:tcW w:w="11048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34857CA" w:rsidR="00396704" w:rsidRPr="008A37F9" w:rsidRDefault="00396704" w:rsidP="00F842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DE60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E3E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DE60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D5A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3C75DA26" w14:textId="77777777" w:rsidTr="00735A05">
        <w:trPr>
          <w:trHeight w:val="344"/>
        </w:trPr>
        <w:tc>
          <w:tcPr>
            <w:tcW w:w="53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ACC216B" w:rsidR="00396704" w:rsidRPr="000F5421" w:rsidRDefault="00DE600F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F54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0682C6BE" w14:textId="77777777" w:rsidTr="00735A05">
        <w:trPr>
          <w:trHeight w:val="344"/>
        </w:trPr>
        <w:tc>
          <w:tcPr>
            <w:tcW w:w="53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7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1DF219" w:rsidR="00396704" w:rsidRPr="008A37F9" w:rsidRDefault="00DE600F" w:rsidP="000031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050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31F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9A64497" w14:textId="77777777" w:rsidTr="00735A05">
        <w:trPr>
          <w:trHeight w:val="288"/>
        </w:trPr>
        <w:tc>
          <w:tcPr>
            <w:tcW w:w="11048" w:type="dxa"/>
            <w:gridSpan w:val="34"/>
            <w:shd w:val="clear" w:color="auto" w:fill="99CCFF"/>
            <w:vAlign w:val="center"/>
          </w:tcPr>
          <w:p w14:paraId="620F225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E4EA255" w14:textId="77777777" w:rsidTr="00735A05">
        <w:tc>
          <w:tcPr>
            <w:tcW w:w="892" w:type="dxa"/>
            <w:vMerge w:val="restart"/>
            <w:shd w:val="clear" w:color="auto" w:fill="auto"/>
            <w:vAlign w:val="center"/>
          </w:tcPr>
          <w:p w14:paraId="7AA249E4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47" w:type="dxa"/>
            <w:gridSpan w:val="30"/>
            <w:shd w:val="clear" w:color="auto" w:fill="auto"/>
            <w:vAlign w:val="center"/>
          </w:tcPr>
          <w:p w14:paraId="0A5086C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96704" w:rsidRPr="0022631D" w14:paraId="11F19FA1" w14:textId="77777777" w:rsidTr="00735A05">
        <w:trPr>
          <w:gridAfter w:val="1"/>
          <w:wAfter w:w="13" w:type="dxa"/>
          <w:trHeight w:val="237"/>
        </w:trPr>
        <w:tc>
          <w:tcPr>
            <w:tcW w:w="892" w:type="dxa"/>
            <w:vMerge/>
            <w:shd w:val="clear" w:color="auto" w:fill="auto"/>
            <w:vAlign w:val="center"/>
          </w:tcPr>
          <w:p w14:paraId="39B67943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0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15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93" w:type="dxa"/>
            <w:gridSpan w:val="9"/>
            <w:shd w:val="clear" w:color="auto" w:fill="auto"/>
            <w:vAlign w:val="center"/>
          </w:tcPr>
          <w:p w14:paraId="0911FBB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96704" w:rsidRPr="0022631D" w14:paraId="4DC53241" w14:textId="77777777" w:rsidTr="00735A05">
        <w:trPr>
          <w:gridAfter w:val="1"/>
          <w:wAfter w:w="13" w:type="dxa"/>
          <w:trHeight w:val="238"/>
        </w:trPr>
        <w:tc>
          <w:tcPr>
            <w:tcW w:w="892" w:type="dxa"/>
            <w:vMerge/>
            <w:shd w:val="clear" w:color="auto" w:fill="auto"/>
            <w:vAlign w:val="center"/>
          </w:tcPr>
          <w:p w14:paraId="7D858D4B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8"/>
            <w:vMerge/>
            <w:shd w:val="clear" w:color="auto" w:fill="auto"/>
            <w:vAlign w:val="center"/>
          </w:tcPr>
          <w:p w14:paraId="67FA13F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5"/>
            <w:vMerge/>
            <w:shd w:val="clear" w:color="auto" w:fill="auto"/>
            <w:vAlign w:val="center"/>
          </w:tcPr>
          <w:p w14:paraId="7FDD9C2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3BBD2A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gridSpan w:val="3"/>
            <w:vMerge/>
            <w:shd w:val="clear" w:color="auto" w:fill="auto"/>
            <w:vAlign w:val="center"/>
          </w:tcPr>
          <w:p w14:paraId="078CB5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3" w:type="dxa"/>
            <w:gridSpan w:val="9"/>
            <w:shd w:val="clear" w:color="auto" w:fill="auto"/>
            <w:vAlign w:val="center"/>
          </w:tcPr>
          <w:p w14:paraId="3C0959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96704" w:rsidRPr="0022631D" w14:paraId="75FDA7D8" w14:textId="77777777" w:rsidTr="00735A05">
        <w:trPr>
          <w:gridAfter w:val="1"/>
          <w:wAfter w:w="13" w:type="dxa"/>
          <w:trHeight w:val="263"/>
        </w:trPr>
        <w:tc>
          <w:tcPr>
            <w:tcW w:w="8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E600F" w:rsidRPr="0022631D" w14:paraId="5CD4F502" w14:textId="77777777" w:rsidTr="00735A05">
        <w:trPr>
          <w:gridAfter w:val="1"/>
          <w:wAfter w:w="13" w:type="dxa"/>
          <w:trHeight w:val="263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91E92" w14:textId="7F57AF9D" w:rsidR="00DE600F" w:rsidRPr="0022631D" w:rsidRDefault="005B013E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01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2, 3, 4, 15, 16, 17, 23, 24, 28, 29, 31, 32, 33, 34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69124" w14:textId="1C594574" w:rsidR="00DE600F" w:rsidRPr="0022631D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60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«Օրգանիքս» ՍՊԸ</w:t>
            </w:r>
          </w:p>
        </w:tc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0491" w14:textId="36621827" w:rsidR="00DE600F" w:rsidRPr="0022631D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B1D7F" w14:textId="290F5527" w:rsidR="00DE600F" w:rsidRPr="0022631D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75D6B" w14:textId="7219C95D" w:rsidR="00DE600F" w:rsidRPr="0022631D" w:rsidRDefault="00735A05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1E7" w14:textId="755A59A1" w:rsidR="00DE600F" w:rsidRPr="0022631D" w:rsidRDefault="00735A05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F3EF4" w14:textId="4195F654" w:rsidR="00DE600F" w:rsidRPr="0022631D" w:rsidRDefault="00735A05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EEDC9" w14:textId="70B8261F" w:rsidR="00DE600F" w:rsidRPr="0022631D" w:rsidRDefault="005B013E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735A05" w:rsidRPr="0022631D" w14:paraId="0EAF7E68" w14:textId="77777777" w:rsidTr="00735A05">
        <w:trPr>
          <w:gridAfter w:val="1"/>
          <w:wAfter w:w="13" w:type="dxa"/>
          <w:trHeight w:val="263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6CEA6" w14:textId="22E8C9D4" w:rsidR="00735A05" w:rsidRPr="0022631D" w:rsidRDefault="005B013E" w:rsidP="00735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01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6, 7, 12, 19, 20, 21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2BB15" w14:textId="296795F8" w:rsidR="00735A05" w:rsidRPr="0022631D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Հելիոն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FC303" w14:textId="77E49658" w:rsidR="00735A05" w:rsidRPr="0022631D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90E46" w14:textId="1636E71E" w:rsidR="00735A05" w:rsidRPr="0022631D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58F83" w14:textId="509D9B59" w:rsidR="00735A05" w:rsidRPr="0022631D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F66A2" w14:textId="23D321ED" w:rsidR="00735A05" w:rsidRPr="0022631D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15115" w14:textId="2734C8EF" w:rsidR="00735A05" w:rsidRPr="0022631D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072C3" w14:textId="2B0F8D9D" w:rsidR="00735A05" w:rsidRPr="0022631D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735A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735A05" w:rsidRPr="0022631D" w14:paraId="52942B50" w14:textId="77777777" w:rsidTr="00735A05">
        <w:trPr>
          <w:gridAfter w:val="1"/>
          <w:wAfter w:w="13" w:type="dxa"/>
          <w:trHeight w:val="146"/>
        </w:trPr>
        <w:tc>
          <w:tcPr>
            <w:tcW w:w="892" w:type="dxa"/>
            <w:shd w:val="clear" w:color="auto" w:fill="auto"/>
            <w:vAlign w:val="center"/>
          </w:tcPr>
          <w:p w14:paraId="0DD8B2E2" w14:textId="2C1D7B8F" w:rsidR="00735A05" w:rsidRPr="00CA41A8" w:rsidRDefault="005B013E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01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9, 11, 30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4D533116" w14:textId="4B84CEA2" w:rsidR="00735A05" w:rsidRPr="003C5B33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Տիգրան Նալբանդյան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0B8F008C" w14:textId="26D1B597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0814AF63" w14:textId="435D184A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99291B" w14:textId="076191D9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3ACAB6DE" w14:textId="343B90D6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D6361F" w14:textId="5279E10E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468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14:paraId="6DE70412" w14:textId="28BBB16D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468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735A05" w:rsidRPr="0022631D" w14:paraId="598D5409" w14:textId="77777777" w:rsidTr="00735A05">
        <w:trPr>
          <w:gridAfter w:val="1"/>
          <w:wAfter w:w="13" w:type="dxa"/>
          <w:trHeight w:val="146"/>
        </w:trPr>
        <w:tc>
          <w:tcPr>
            <w:tcW w:w="892" w:type="dxa"/>
            <w:shd w:val="clear" w:color="auto" w:fill="auto"/>
            <w:vAlign w:val="center"/>
          </w:tcPr>
          <w:p w14:paraId="586376D9" w14:textId="25BE7F68" w:rsidR="00735A05" w:rsidRPr="006E19D4" w:rsidRDefault="005B013E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01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1, 5, 8, 13, 14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7AD33E17" w14:textId="7AB05612" w:rsidR="00735A05" w:rsidRPr="003C5B33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«Լաբտեխ գրուպ» ՍՊԸ</w:t>
            </w: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150201B4" w14:textId="68994B2C" w:rsidR="00735A05" w:rsidRPr="00DE600F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090807EC" w14:textId="6C3037AF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4249EB0" w14:textId="10D51B87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5BE87105" w14:textId="5A8DD3B2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F44B7A9" w14:textId="0D107C00" w:rsidR="00735A05" w:rsidRDefault="005B013E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880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14:paraId="0A46CF5A" w14:textId="41E2A778" w:rsidR="00735A05" w:rsidRDefault="005B013E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880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735A05" w:rsidRPr="0022631D" w14:paraId="0DB15E9A" w14:textId="77777777" w:rsidTr="009757DE">
        <w:trPr>
          <w:gridAfter w:val="1"/>
          <w:wAfter w:w="13" w:type="dxa"/>
          <w:trHeight w:val="146"/>
        </w:trPr>
        <w:tc>
          <w:tcPr>
            <w:tcW w:w="892" w:type="dxa"/>
            <w:shd w:val="clear" w:color="auto" w:fill="auto"/>
            <w:vAlign w:val="center"/>
          </w:tcPr>
          <w:p w14:paraId="7E69DFCF" w14:textId="446E9682" w:rsidR="00735A05" w:rsidRPr="00631F6D" w:rsidRDefault="005B013E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3EBC10CB" w14:textId="0431F3A1" w:rsidR="00735A05" w:rsidRPr="003C5B33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«Մագգա» Ա/Կ</w:t>
            </w: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4FDD1AAE" w14:textId="75EBB1F8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ՕԴՔԳՏԿ-ԳՀԱՊՁԲ-26/05-05</w:t>
            </w:r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7055645E" w14:textId="14AEFAF0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6F85E37" w14:textId="2A659081" w:rsidR="00735A05" w:rsidRDefault="00735A05" w:rsidP="00735A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51432564" w14:textId="6FBDC7F3" w:rsidR="00735A05" w:rsidRDefault="00735A05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7FE5D20" w14:textId="14D0D7A7" w:rsidR="00735A05" w:rsidRPr="00631F6D" w:rsidRDefault="005B013E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976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14:paraId="14474867" w14:textId="34E5E89F" w:rsidR="00735A05" w:rsidRPr="00631F6D" w:rsidRDefault="005B013E" w:rsidP="00735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2,976,000</w:t>
            </w:r>
          </w:p>
        </w:tc>
      </w:tr>
      <w:tr w:rsidR="00DE600F" w:rsidRPr="00222CE8" w14:paraId="41E4ED39" w14:textId="77777777" w:rsidTr="00735A05">
        <w:trPr>
          <w:trHeight w:val="150"/>
        </w:trPr>
        <w:tc>
          <w:tcPr>
            <w:tcW w:w="11048" w:type="dxa"/>
            <w:gridSpan w:val="34"/>
            <w:shd w:val="clear" w:color="auto" w:fill="auto"/>
            <w:vAlign w:val="center"/>
          </w:tcPr>
          <w:p w14:paraId="7265AE84" w14:textId="77777777" w:rsidR="00DE600F" w:rsidRPr="00222CE8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E600F" w:rsidRPr="0022631D" w14:paraId="1F657639" w14:textId="77777777" w:rsidTr="00735A05">
        <w:trPr>
          <w:gridAfter w:val="3"/>
          <w:wAfter w:w="32" w:type="dxa"/>
          <w:trHeight w:val="125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E600F" w:rsidRPr="0022631D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E600F" w:rsidRPr="0022631D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E600F" w:rsidRPr="0022631D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E600F" w:rsidRPr="0022631D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E600F" w:rsidRPr="0022631D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E600F" w:rsidRPr="0022631D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B013E" w:rsidRPr="0022631D" w14:paraId="67AAB428" w14:textId="77777777" w:rsidTr="00735A05">
        <w:trPr>
          <w:gridAfter w:val="3"/>
          <w:wAfter w:w="32" w:type="dxa"/>
          <w:trHeight w:val="345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476B2" w14:textId="232FEDC8" w:rsidR="005B013E" w:rsidRPr="0022631D" w:rsidRDefault="005B013E" w:rsidP="005B01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01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2, 3, 4, 15, 16, 17, 23, 24, 28, 29, 31, 32, 33, 34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A439C" w14:textId="2C224957" w:rsidR="005B013E" w:rsidRPr="0022631D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«Օրգանիքս» ՍՊԸ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0934F" w14:textId="38ABB33A" w:rsidR="005B013E" w:rsidRPr="0022631D" w:rsidRDefault="005B013E" w:rsidP="005B01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ք.Երևան</w:t>
            </w:r>
            <w:proofErr w:type="gram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, Հասրաթյան 7, հեռ. 099-486-487, 033-486-487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01D28" w14:textId="70284F56" w:rsidR="005B013E" w:rsidRPr="0022631D" w:rsidRDefault="00321100" w:rsidP="005B01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5B013E" w:rsidRPr="00070ACC">
                <w:rPr>
                  <w:rStyle w:val="aa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 w:rsidR="005B013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7142" w14:textId="0BB8019E" w:rsidR="005B013E" w:rsidRPr="0022631D" w:rsidRDefault="005B013E" w:rsidP="005B01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4AFD7" w14:textId="27B8B91C" w:rsidR="005B013E" w:rsidRPr="0022631D" w:rsidRDefault="005B013E" w:rsidP="005B01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00486487</w:t>
            </w:r>
          </w:p>
        </w:tc>
      </w:tr>
      <w:tr w:rsidR="005B013E" w:rsidRPr="00551970" w14:paraId="20BC55B9" w14:textId="77777777" w:rsidTr="00735A05">
        <w:trPr>
          <w:gridAfter w:val="3"/>
          <w:wAfter w:w="32" w:type="dxa"/>
          <w:trHeight w:val="155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49719D" w:rsidR="005B013E" w:rsidRPr="00606795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B01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6, 7, 12, 19, 20, 21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C8F4294" w:rsidR="005B013E" w:rsidRPr="00606795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Հելիոն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C681DFA" w:rsidR="005B013E" w:rsidRPr="00606795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B013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ք.Երևան, Հր. Ներսիսյան., 6շ., 4բն. </w:t>
            </w:r>
            <w:r w:rsidRPr="00F373F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Հեռ. </w:t>
            </w: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095-54-30-78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5C9E1DC" w:rsidR="005B013E" w:rsidRPr="00FD1F44" w:rsidRDefault="00321100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hyperlink r:id="rId9" w:history="1">
              <w:r w:rsidR="005B013E" w:rsidRPr="00211ECA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  <w:r w:rsidR="005B013E" w:rsidRPr="00211ECA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41E93C" w:rsidR="005B013E" w:rsidRPr="00606795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2500011241070100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6DFDE16" w:rsidR="005B013E" w:rsidRPr="001D5A2A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5B013E" w:rsidRPr="00551970" w14:paraId="39AC1487" w14:textId="77777777" w:rsidTr="00735A05">
        <w:trPr>
          <w:gridAfter w:val="3"/>
          <w:wAfter w:w="32" w:type="dxa"/>
          <w:trHeight w:val="155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C5CAA" w14:textId="692A9CE6" w:rsidR="005B013E" w:rsidRPr="00CA41A8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01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9, 11, 30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333" w14:textId="6D5D3893" w:rsidR="005B013E" w:rsidRPr="00437ACB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Տիգրան Նալբանդյան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C1C20" w14:textId="03340CA9" w:rsidR="005B013E" w:rsidRPr="00631F6D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31F6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Լոռու մարզ, Գյուլագարակ, Կուրթան , 12 փող., տուն 10,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հեռ.+374-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73-72-87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FABA1" w14:textId="63C3B272" w:rsidR="005B013E" w:rsidRDefault="005B013E" w:rsidP="005B013E">
            <w:pPr>
              <w:widowControl w:val="0"/>
              <w:spacing w:before="0" w:after="0"/>
              <w:ind w:left="0" w:firstLine="0"/>
              <w:jc w:val="center"/>
            </w:pPr>
            <w:r w:rsidRPr="00631F6D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nalbandyan-tigran@internet.ru</w:t>
            </w:r>
            <w:r w:rsidRPr="00631F6D">
              <w:t xml:space="preserve">   </w:t>
            </w:r>
            <w:r>
              <w:t xml:space="preserve">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7F536" w14:textId="65A1A6BD" w:rsidR="005B013E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6097D">
              <w:rPr>
                <w:rFonts w:ascii="GHEA Grapalat" w:hAnsi="GHEA Grapalat"/>
                <w:b/>
                <w:sz w:val="14"/>
                <w:szCs w:val="14"/>
              </w:rPr>
              <w:t>220249678735000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6FB86" w14:textId="15DC523B" w:rsidR="005B013E" w:rsidRDefault="005B013E" w:rsidP="005B01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67094216</w:t>
            </w:r>
          </w:p>
        </w:tc>
      </w:tr>
      <w:tr w:rsidR="006717AB" w:rsidRPr="00551970" w14:paraId="69F4967E" w14:textId="77777777" w:rsidTr="00735A05">
        <w:trPr>
          <w:gridAfter w:val="3"/>
          <w:wAfter w:w="32" w:type="dxa"/>
          <w:trHeight w:val="155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15EBC" w14:textId="2284AE3A" w:rsidR="006717AB" w:rsidRPr="00631F6D" w:rsidRDefault="006717AB" w:rsidP="006717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01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1, 5, 8, 13, 14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C3679" w14:textId="02D436D5" w:rsidR="006717AB" w:rsidRPr="003C5B33" w:rsidRDefault="006717AB" w:rsidP="006717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«Լաբտեխ գրուպ» ՍՊԸ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2BA8A" w14:textId="59FC1F43" w:rsidR="006717AB" w:rsidRPr="00631F6D" w:rsidRDefault="006717AB" w:rsidP="006717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B013E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5B013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B013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Երևան, Հ</w:t>
            </w:r>
            <w:r w:rsidRPr="005B013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B013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Ներսիսյան 10 -3/2</w:t>
            </w:r>
            <w:r w:rsidRPr="001874D4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1874D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հեռ.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091-41-80-71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B2045" w14:textId="7929FEEF" w:rsidR="006717AB" w:rsidRPr="00631F6D" w:rsidRDefault="006717AB" w:rsidP="006717AB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5B013E">
              <w:rPr>
                <w:rStyle w:val="aa"/>
                <w:rFonts w:ascii="GHEA Grapalat" w:hAnsi="GHEA Grapalat"/>
                <w:sz w:val="16"/>
                <w:szCs w:val="16"/>
              </w:rPr>
              <w:t>Labtechgroup@yandex.ru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1AC45" w14:textId="0903A4FE" w:rsidR="006717AB" w:rsidRDefault="006717AB" w:rsidP="006717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E34D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2050022309231002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A8531" w14:textId="2622EAEC" w:rsidR="006717AB" w:rsidRDefault="006717AB" w:rsidP="006717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00261009</w:t>
            </w:r>
          </w:p>
        </w:tc>
      </w:tr>
      <w:tr w:rsidR="007B4925" w:rsidRPr="00551970" w14:paraId="59276C22" w14:textId="77777777" w:rsidTr="00735A05">
        <w:trPr>
          <w:gridAfter w:val="3"/>
          <w:wAfter w:w="32" w:type="dxa"/>
          <w:trHeight w:val="155"/>
        </w:trPr>
        <w:tc>
          <w:tcPr>
            <w:tcW w:w="8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01D07" w14:textId="4861CE96" w:rsidR="007B4925" w:rsidRPr="00631F6D" w:rsidRDefault="007B4925" w:rsidP="007B49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64BF1" w14:textId="71928D30" w:rsidR="007B4925" w:rsidRPr="003C5B33" w:rsidRDefault="007B4925" w:rsidP="007B49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«Մագգա» Ա/Կ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E2C1F" w14:textId="77777777" w:rsidR="007B4925" w:rsidRPr="006A7C68" w:rsidRDefault="007B4925" w:rsidP="007B49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A7C6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Ք. Երևան, Կոմիտաս պող., 20 շենք, բն. </w:t>
            </w:r>
            <w:r w:rsidRPr="006A7C6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lastRenderedPageBreak/>
              <w:t xml:space="preserve">76,  </w:t>
            </w:r>
          </w:p>
          <w:p w14:paraId="48FC3172" w14:textId="4C6F7A33" w:rsidR="007B4925" w:rsidRPr="00631F6D" w:rsidRDefault="007B4925" w:rsidP="007B49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A7C6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հեռ. 091-41-99-68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1B48A" w14:textId="56576F99" w:rsidR="007B4925" w:rsidRPr="00631F6D" w:rsidRDefault="00321100" w:rsidP="007B4925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0" w:history="1">
              <w:r w:rsidR="007B4925" w:rsidRPr="00C4089D">
                <w:rPr>
                  <w:rStyle w:val="aa"/>
                  <w:rFonts w:ascii="GHEA Grapalat" w:eastAsia="Times New Roman" w:hAnsi="GHEA Grapalat"/>
                  <w:bCs/>
                  <w:sz w:val="16"/>
                  <w:szCs w:val="16"/>
                  <w:lang w:eastAsia="ru-RU"/>
                </w:rPr>
                <w:t>maggapc@yahoo.com</w:t>
              </w:r>
            </w:hyperlink>
            <w:r w:rsidR="007B492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C89A" w14:textId="736130BF" w:rsidR="007B4925" w:rsidRDefault="007B4925" w:rsidP="007B49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7BE2B" w14:textId="4E1F4B16" w:rsidR="007B4925" w:rsidRDefault="007B4925" w:rsidP="007B49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4925">
              <w:rPr>
                <w:rFonts w:ascii="GHEA Grapalat" w:hAnsi="GHEA Grapalat"/>
                <w:b/>
                <w:sz w:val="14"/>
                <w:szCs w:val="14"/>
              </w:rPr>
              <w:t>08200226</w:t>
            </w:r>
          </w:p>
        </w:tc>
      </w:tr>
      <w:tr w:rsidR="00DE600F" w:rsidRPr="00BD19A9" w14:paraId="496A046D" w14:textId="77777777" w:rsidTr="00735A05">
        <w:trPr>
          <w:trHeight w:val="288"/>
        </w:trPr>
        <w:tc>
          <w:tcPr>
            <w:tcW w:w="11048" w:type="dxa"/>
            <w:gridSpan w:val="34"/>
            <w:shd w:val="clear" w:color="auto" w:fill="99CCFF"/>
            <w:vAlign w:val="center"/>
          </w:tcPr>
          <w:p w14:paraId="393BE26B" w14:textId="77777777" w:rsidR="00DE600F" w:rsidRPr="00A93E71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600F" w:rsidRPr="0022631D" w14:paraId="3863A00B" w14:textId="77777777" w:rsidTr="00735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E600F" w:rsidRPr="0022631D" w:rsidRDefault="00DE600F" w:rsidP="00DE60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2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04EA825" w:rsidR="00DE600F" w:rsidRPr="0089207D" w:rsidRDefault="00DE600F" w:rsidP="00DE60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E600F" w:rsidRPr="0022631D" w14:paraId="485BF528" w14:textId="77777777" w:rsidTr="00735A05">
        <w:trPr>
          <w:trHeight w:val="288"/>
        </w:trPr>
        <w:tc>
          <w:tcPr>
            <w:tcW w:w="11048" w:type="dxa"/>
            <w:gridSpan w:val="34"/>
            <w:shd w:val="clear" w:color="auto" w:fill="99CCFF"/>
            <w:vAlign w:val="center"/>
          </w:tcPr>
          <w:p w14:paraId="60FF974B" w14:textId="77777777" w:rsidR="00DE600F" w:rsidRPr="0022631D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600F" w:rsidRPr="00E56328" w14:paraId="7DB42300" w14:textId="77777777" w:rsidTr="00735A05">
        <w:trPr>
          <w:trHeight w:val="288"/>
        </w:trPr>
        <w:tc>
          <w:tcPr>
            <w:tcW w:w="11048" w:type="dxa"/>
            <w:gridSpan w:val="34"/>
            <w:shd w:val="clear" w:color="auto" w:fill="auto"/>
            <w:vAlign w:val="center"/>
          </w:tcPr>
          <w:p w14:paraId="0AD8E25E" w14:textId="7E3C05C2" w:rsidR="00DE600F" w:rsidRPr="00E4188B" w:rsidRDefault="00DE600F" w:rsidP="00DE60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DE600F" w:rsidRPr="004D078F" w:rsidRDefault="00DE600F" w:rsidP="00DE60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DE600F" w:rsidRPr="004D078F" w:rsidRDefault="00DE600F" w:rsidP="00DE60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E600F" w:rsidRPr="004D078F" w:rsidRDefault="00DE600F" w:rsidP="00DE60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DE600F" w:rsidRPr="004D078F" w:rsidRDefault="00DE600F" w:rsidP="00DE60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E600F" w:rsidRPr="004D078F" w:rsidRDefault="00DE600F" w:rsidP="00DE60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E600F" w:rsidRPr="004D078F" w:rsidRDefault="00DE600F" w:rsidP="00DE60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E600F" w:rsidRPr="004D078F" w:rsidRDefault="00DE600F" w:rsidP="00DE60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608E7D" w:rsidR="00DE600F" w:rsidRPr="004D078F" w:rsidRDefault="00DE600F" w:rsidP="00DE60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DE600F" w:rsidRPr="00E56328" w14:paraId="3CC8B38C" w14:textId="77777777" w:rsidTr="00735A05">
        <w:trPr>
          <w:trHeight w:val="288"/>
        </w:trPr>
        <w:tc>
          <w:tcPr>
            <w:tcW w:w="11048" w:type="dxa"/>
            <w:gridSpan w:val="34"/>
            <w:shd w:val="clear" w:color="auto" w:fill="99CCFF"/>
            <w:vAlign w:val="center"/>
          </w:tcPr>
          <w:p w14:paraId="02AFA8BF" w14:textId="77777777" w:rsidR="00DE600F" w:rsidRPr="0022631D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E600F" w:rsidRPr="0022631D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600F" w:rsidRPr="00CD496E" w14:paraId="5484FA73" w14:textId="77777777" w:rsidTr="00735A05">
        <w:trPr>
          <w:trHeight w:val="475"/>
        </w:trPr>
        <w:tc>
          <w:tcPr>
            <w:tcW w:w="26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E600F" w:rsidRPr="0022631D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DE600F" w:rsidRPr="00C92579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DE600F" w:rsidRPr="00CD496E" w14:paraId="5A7FED5D" w14:textId="77777777" w:rsidTr="00735A05">
        <w:trPr>
          <w:trHeight w:val="288"/>
        </w:trPr>
        <w:tc>
          <w:tcPr>
            <w:tcW w:w="11048" w:type="dxa"/>
            <w:gridSpan w:val="34"/>
            <w:shd w:val="clear" w:color="auto" w:fill="99CCFF"/>
            <w:vAlign w:val="center"/>
          </w:tcPr>
          <w:p w14:paraId="0C88E286" w14:textId="77777777" w:rsidR="00DE600F" w:rsidRPr="00C92579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DE600F" w:rsidRPr="00C92579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DE600F" w:rsidRPr="00CD496E" w14:paraId="40B30E88" w14:textId="77777777" w:rsidTr="00735A05">
        <w:trPr>
          <w:trHeight w:val="427"/>
        </w:trPr>
        <w:tc>
          <w:tcPr>
            <w:tcW w:w="2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E600F" w:rsidRPr="0022631D" w:rsidRDefault="00DE600F" w:rsidP="00DE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DE600F" w:rsidRPr="00C92579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DE600F" w:rsidRPr="00CD496E" w14:paraId="541BD7F7" w14:textId="77777777" w:rsidTr="00735A05">
        <w:trPr>
          <w:trHeight w:val="288"/>
        </w:trPr>
        <w:tc>
          <w:tcPr>
            <w:tcW w:w="1104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E600F" w:rsidRPr="00C92579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DE600F" w:rsidRPr="00CD496E" w14:paraId="4DE14D25" w14:textId="77777777" w:rsidTr="00735A05">
        <w:trPr>
          <w:trHeight w:val="427"/>
        </w:trPr>
        <w:tc>
          <w:tcPr>
            <w:tcW w:w="2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E600F" w:rsidRPr="00E56328" w:rsidRDefault="00DE600F" w:rsidP="00DE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DE600F" w:rsidRPr="00C92579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DE600F" w:rsidRPr="00CD496E" w14:paraId="1DAD5D5C" w14:textId="77777777" w:rsidTr="00735A05">
        <w:trPr>
          <w:trHeight w:val="288"/>
        </w:trPr>
        <w:tc>
          <w:tcPr>
            <w:tcW w:w="11048" w:type="dxa"/>
            <w:gridSpan w:val="34"/>
            <w:shd w:val="clear" w:color="auto" w:fill="99CCFF"/>
            <w:vAlign w:val="center"/>
          </w:tcPr>
          <w:p w14:paraId="57597369" w14:textId="77777777" w:rsidR="00DE600F" w:rsidRPr="00E56328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600F" w:rsidRPr="0022631D" w14:paraId="5F667D89" w14:textId="77777777" w:rsidTr="00735A05">
        <w:trPr>
          <w:trHeight w:val="427"/>
        </w:trPr>
        <w:tc>
          <w:tcPr>
            <w:tcW w:w="2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E600F" w:rsidRPr="0022631D" w:rsidRDefault="00DE600F" w:rsidP="00DE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E600F" w:rsidRPr="0022631D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E600F" w:rsidRPr="0022631D" w14:paraId="406B68D6" w14:textId="77777777" w:rsidTr="00735A05">
        <w:trPr>
          <w:trHeight w:val="288"/>
        </w:trPr>
        <w:tc>
          <w:tcPr>
            <w:tcW w:w="11048" w:type="dxa"/>
            <w:gridSpan w:val="34"/>
            <w:shd w:val="clear" w:color="auto" w:fill="99CCFF"/>
            <w:vAlign w:val="center"/>
          </w:tcPr>
          <w:p w14:paraId="79EAD146" w14:textId="77777777" w:rsidR="00DE600F" w:rsidRPr="0022631D" w:rsidRDefault="00DE600F" w:rsidP="00DE6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600F" w:rsidRPr="0022631D" w14:paraId="1A2BD291" w14:textId="77777777" w:rsidTr="00735A05">
        <w:trPr>
          <w:trHeight w:val="227"/>
        </w:trPr>
        <w:tc>
          <w:tcPr>
            <w:tcW w:w="11048" w:type="dxa"/>
            <w:gridSpan w:val="34"/>
            <w:shd w:val="clear" w:color="auto" w:fill="auto"/>
            <w:vAlign w:val="center"/>
          </w:tcPr>
          <w:p w14:paraId="73A19DB3" w14:textId="77777777" w:rsidR="00DE600F" w:rsidRPr="0022631D" w:rsidRDefault="00DE600F" w:rsidP="00DE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600F" w:rsidRPr="0022631D" w14:paraId="002AF1AD" w14:textId="77777777" w:rsidTr="00735A05">
        <w:trPr>
          <w:trHeight w:val="47"/>
        </w:trPr>
        <w:tc>
          <w:tcPr>
            <w:tcW w:w="36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E600F" w:rsidRPr="0022631D" w:rsidRDefault="00DE600F" w:rsidP="00DE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E600F" w:rsidRPr="0022631D" w:rsidRDefault="00DE600F" w:rsidP="00DE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E600F" w:rsidRPr="0022631D" w:rsidRDefault="00DE600F" w:rsidP="00DE60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E600F" w:rsidRPr="0022631D" w14:paraId="6C6C269C" w14:textId="77777777" w:rsidTr="00735A05">
        <w:trPr>
          <w:trHeight w:val="47"/>
        </w:trPr>
        <w:tc>
          <w:tcPr>
            <w:tcW w:w="3681" w:type="dxa"/>
            <w:gridSpan w:val="8"/>
            <w:shd w:val="clear" w:color="auto" w:fill="auto"/>
            <w:vAlign w:val="center"/>
          </w:tcPr>
          <w:p w14:paraId="0A862370" w14:textId="6D28D0F7" w:rsidR="00DE600F" w:rsidRPr="00E801BD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Գ.Խաչատուրյան</w:t>
            </w:r>
            <w:proofErr w:type="gramEnd"/>
          </w:p>
        </w:tc>
        <w:tc>
          <w:tcPr>
            <w:tcW w:w="3834" w:type="dxa"/>
            <w:gridSpan w:val="15"/>
            <w:shd w:val="clear" w:color="auto" w:fill="auto"/>
            <w:vAlign w:val="center"/>
          </w:tcPr>
          <w:p w14:paraId="570A2BE5" w14:textId="219211EA" w:rsidR="00DE600F" w:rsidRPr="00296510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33" w:type="dxa"/>
            <w:gridSpan w:val="11"/>
            <w:shd w:val="clear" w:color="auto" w:fill="auto"/>
            <w:vAlign w:val="center"/>
          </w:tcPr>
          <w:p w14:paraId="3C42DEDA" w14:textId="095CC6E6" w:rsidR="00DE600F" w:rsidRPr="00296510" w:rsidRDefault="00DE600F" w:rsidP="00DE6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AB3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45793776" w14:textId="382AC9DA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014A" w14:textId="77777777" w:rsidR="00321100" w:rsidRDefault="00321100" w:rsidP="0022631D">
      <w:pPr>
        <w:spacing w:before="0" w:after="0"/>
      </w:pPr>
      <w:r>
        <w:separator/>
      </w:r>
    </w:p>
  </w:endnote>
  <w:endnote w:type="continuationSeparator" w:id="0">
    <w:p w14:paraId="2BB32284" w14:textId="77777777" w:rsidR="00321100" w:rsidRDefault="0032110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54A7" w14:textId="77777777" w:rsidR="00321100" w:rsidRDefault="00321100" w:rsidP="0022631D">
      <w:pPr>
        <w:spacing w:before="0" w:after="0"/>
      </w:pPr>
      <w:r>
        <w:separator/>
      </w:r>
    </w:p>
  </w:footnote>
  <w:footnote w:type="continuationSeparator" w:id="0">
    <w:p w14:paraId="38BFF5DA" w14:textId="77777777" w:rsidR="00321100" w:rsidRDefault="00321100" w:rsidP="0022631D">
      <w:pPr>
        <w:spacing w:before="0" w:after="0"/>
      </w:pPr>
      <w:r>
        <w:continuationSeparator/>
      </w:r>
    </w:p>
  </w:footnote>
  <w:footnote w:id="1">
    <w:p w14:paraId="73E33F31" w14:textId="77777777" w:rsidR="00CA41A8" w:rsidRPr="00541A77" w:rsidRDefault="00CA41A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A41A8" w:rsidRPr="002D0BF6" w:rsidRDefault="00CA41A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A41A8" w:rsidRPr="0087136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E600F" w:rsidRPr="002D0BF6" w:rsidRDefault="00DE600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1A3"/>
    <w:rsid w:val="000037CF"/>
    <w:rsid w:val="00012170"/>
    <w:rsid w:val="000324C0"/>
    <w:rsid w:val="00035C48"/>
    <w:rsid w:val="00040210"/>
    <w:rsid w:val="00042439"/>
    <w:rsid w:val="00044EA8"/>
    <w:rsid w:val="00046699"/>
    <w:rsid w:val="00046CCF"/>
    <w:rsid w:val="00046F15"/>
    <w:rsid w:val="00047494"/>
    <w:rsid w:val="00051ECE"/>
    <w:rsid w:val="000540D3"/>
    <w:rsid w:val="00055AFC"/>
    <w:rsid w:val="0005721D"/>
    <w:rsid w:val="0007090E"/>
    <w:rsid w:val="00072048"/>
    <w:rsid w:val="00073D66"/>
    <w:rsid w:val="00080D36"/>
    <w:rsid w:val="00084F20"/>
    <w:rsid w:val="00087C13"/>
    <w:rsid w:val="000B0199"/>
    <w:rsid w:val="000C3661"/>
    <w:rsid w:val="000C667F"/>
    <w:rsid w:val="000C7DA1"/>
    <w:rsid w:val="000D3D37"/>
    <w:rsid w:val="000E337C"/>
    <w:rsid w:val="000E3EE2"/>
    <w:rsid w:val="000E4FF1"/>
    <w:rsid w:val="000E6F3C"/>
    <w:rsid w:val="000E74B3"/>
    <w:rsid w:val="000F376D"/>
    <w:rsid w:val="000F49AD"/>
    <w:rsid w:val="000F5421"/>
    <w:rsid w:val="001021B0"/>
    <w:rsid w:val="001053C6"/>
    <w:rsid w:val="00106531"/>
    <w:rsid w:val="0010693A"/>
    <w:rsid w:val="00107282"/>
    <w:rsid w:val="0011501A"/>
    <w:rsid w:val="00123944"/>
    <w:rsid w:val="001251AF"/>
    <w:rsid w:val="0013390C"/>
    <w:rsid w:val="0014129F"/>
    <w:rsid w:val="0015274F"/>
    <w:rsid w:val="001560D7"/>
    <w:rsid w:val="0016018F"/>
    <w:rsid w:val="00177665"/>
    <w:rsid w:val="001812E8"/>
    <w:rsid w:val="0018422F"/>
    <w:rsid w:val="001A1999"/>
    <w:rsid w:val="001A3454"/>
    <w:rsid w:val="001A35E3"/>
    <w:rsid w:val="001C1379"/>
    <w:rsid w:val="001C1BE1"/>
    <w:rsid w:val="001D5A2A"/>
    <w:rsid w:val="001D6133"/>
    <w:rsid w:val="001E0091"/>
    <w:rsid w:val="001F00EB"/>
    <w:rsid w:val="001F2500"/>
    <w:rsid w:val="0020302D"/>
    <w:rsid w:val="00222CE8"/>
    <w:rsid w:val="0022631D"/>
    <w:rsid w:val="00241A07"/>
    <w:rsid w:val="00271BAD"/>
    <w:rsid w:val="00292ACE"/>
    <w:rsid w:val="00293015"/>
    <w:rsid w:val="00295B92"/>
    <w:rsid w:val="00296510"/>
    <w:rsid w:val="002A5CA6"/>
    <w:rsid w:val="002A5E6D"/>
    <w:rsid w:val="002B3954"/>
    <w:rsid w:val="002C2F05"/>
    <w:rsid w:val="002C414B"/>
    <w:rsid w:val="002C5904"/>
    <w:rsid w:val="002C5BA3"/>
    <w:rsid w:val="002D5E51"/>
    <w:rsid w:val="002D726D"/>
    <w:rsid w:val="002E4E6F"/>
    <w:rsid w:val="002E60EE"/>
    <w:rsid w:val="002E727F"/>
    <w:rsid w:val="002F1177"/>
    <w:rsid w:val="002F16CC"/>
    <w:rsid w:val="002F1FEB"/>
    <w:rsid w:val="002F35E4"/>
    <w:rsid w:val="003025C4"/>
    <w:rsid w:val="0031165D"/>
    <w:rsid w:val="00321100"/>
    <w:rsid w:val="0032779B"/>
    <w:rsid w:val="00347DFD"/>
    <w:rsid w:val="0036023F"/>
    <w:rsid w:val="00371B1D"/>
    <w:rsid w:val="00384235"/>
    <w:rsid w:val="003942FF"/>
    <w:rsid w:val="00396704"/>
    <w:rsid w:val="003A17FA"/>
    <w:rsid w:val="003A3FFA"/>
    <w:rsid w:val="003B0FC8"/>
    <w:rsid w:val="003B2758"/>
    <w:rsid w:val="003C388A"/>
    <w:rsid w:val="003C7B93"/>
    <w:rsid w:val="003E1405"/>
    <w:rsid w:val="003E2F03"/>
    <w:rsid w:val="003E3D40"/>
    <w:rsid w:val="003E6978"/>
    <w:rsid w:val="003F371B"/>
    <w:rsid w:val="00402C0B"/>
    <w:rsid w:val="004135F8"/>
    <w:rsid w:val="004144ED"/>
    <w:rsid w:val="0042380B"/>
    <w:rsid w:val="0042667F"/>
    <w:rsid w:val="00433E3C"/>
    <w:rsid w:val="00437ACB"/>
    <w:rsid w:val="0045134C"/>
    <w:rsid w:val="004607E6"/>
    <w:rsid w:val="00472069"/>
    <w:rsid w:val="00474C2F"/>
    <w:rsid w:val="004764CD"/>
    <w:rsid w:val="004875E0"/>
    <w:rsid w:val="00491D29"/>
    <w:rsid w:val="00494E89"/>
    <w:rsid w:val="004979A5"/>
    <w:rsid w:val="004A61E6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737F9"/>
    <w:rsid w:val="00582AB3"/>
    <w:rsid w:val="005A174C"/>
    <w:rsid w:val="005B013E"/>
    <w:rsid w:val="005B4BDD"/>
    <w:rsid w:val="005D49D1"/>
    <w:rsid w:val="005D5FBD"/>
    <w:rsid w:val="006052ED"/>
    <w:rsid w:val="00606795"/>
    <w:rsid w:val="00607C9A"/>
    <w:rsid w:val="006252AE"/>
    <w:rsid w:val="00631F6D"/>
    <w:rsid w:val="00634161"/>
    <w:rsid w:val="00646760"/>
    <w:rsid w:val="00660B8B"/>
    <w:rsid w:val="00665C96"/>
    <w:rsid w:val="00666D9B"/>
    <w:rsid w:val="00666F37"/>
    <w:rsid w:val="006717AB"/>
    <w:rsid w:val="00677F78"/>
    <w:rsid w:val="00690ECB"/>
    <w:rsid w:val="006A0A3B"/>
    <w:rsid w:val="006A38B4"/>
    <w:rsid w:val="006A42B3"/>
    <w:rsid w:val="006A5497"/>
    <w:rsid w:val="006B2E21"/>
    <w:rsid w:val="006B681C"/>
    <w:rsid w:val="006C0266"/>
    <w:rsid w:val="006C4217"/>
    <w:rsid w:val="006C563F"/>
    <w:rsid w:val="006D6926"/>
    <w:rsid w:val="006E0D92"/>
    <w:rsid w:val="006E19D4"/>
    <w:rsid w:val="006E1A83"/>
    <w:rsid w:val="006E3A56"/>
    <w:rsid w:val="006E633B"/>
    <w:rsid w:val="006F2779"/>
    <w:rsid w:val="006F5F8F"/>
    <w:rsid w:val="0070006D"/>
    <w:rsid w:val="007052EB"/>
    <w:rsid w:val="007060FC"/>
    <w:rsid w:val="00721085"/>
    <w:rsid w:val="007231B6"/>
    <w:rsid w:val="00735A05"/>
    <w:rsid w:val="0074396B"/>
    <w:rsid w:val="007443D1"/>
    <w:rsid w:val="00747735"/>
    <w:rsid w:val="007556D4"/>
    <w:rsid w:val="007732E7"/>
    <w:rsid w:val="007807F8"/>
    <w:rsid w:val="00781ECA"/>
    <w:rsid w:val="00783E06"/>
    <w:rsid w:val="00785268"/>
    <w:rsid w:val="0078682E"/>
    <w:rsid w:val="00786CF8"/>
    <w:rsid w:val="00790A93"/>
    <w:rsid w:val="007A7EF2"/>
    <w:rsid w:val="007B4925"/>
    <w:rsid w:val="007D0630"/>
    <w:rsid w:val="007D508F"/>
    <w:rsid w:val="007E78B6"/>
    <w:rsid w:val="007E7A29"/>
    <w:rsid w:val="007F127C"/>
    <w:rsid w:val="007F4E0F"/>
    <w:rsid w:val="00811273"/>
    <w:rsid w:val="0081420B"/>
    <w:rsid w:val="00816896"/>
    <w:rsid w:val="00820894"/>
    <w:rsid w:val="00827525"/>
    <w:rsid w:val="00831FFF"/>
    <w:rsid w:val="00845E93"/>
    <w:rsid w:val="00875600"/>
    <w:rsid w:val="00881855"/>
    <w:rsid w:val="0089207D"/>
    <w:rsid w:val="00896C23"/>
    <w:rsid w:val="008A37F9"/>
    <w:rsid w:val="008A6D41"/>
    <w:rsid w:val="008A7791"/>
    <w:rsid w:val="008A7B99"/>
    <w:rsid w:val="008C4E62"/>
    <w:rsid w:val="008E493A"/>
    <w:rsid w:val="009050B2"/>
    <w:rsid w:val="009637D7"/>
    <w:rsid w:val="009658B5"/>
    <w:rsid w:val="00972B1A"/>
    <w:rsid w:val="00982E05"/>
    <w:rsid w:val="009837EA"/>
    <w:rsid w:val="0098491E"/>
    <w:rsid w:val="009A659C"/>
    <w:rsid w:val="009B1103"/>
    <w:rsid w:val="009B7739"/>
    <w:rsid w:val="009B7BF3"/>
    <w:rsid w:val="009C2F50"/>
    <w:rsid w:val="009C5E0F"/>
    <w:rsid w:val="009E7375"/>
    <w:rsid w:val="009E75FF"/>
    <w:rsid w:val="00A026B5"/>
    <w:rsid w:val="00A17569"/>
    <w:rsid w:val="00A24F22"/>
    <w:rsid w:val="00A306F5"/>
    <w:rsid w:val="00A31820"/>
    <w:rsid w:val="00A37A46"/>
    <w:rsid w:val="00A604AC"/>
    <w:rsid w:val="00A73708"/>
    <w:rsid w:val="00A74EDC"/>
    <w:rsid w:val="00A776F5"/>
    <w:rsid w:val="00A93E71"/>
    <w:rsid w:val="00A97F24"/>
    <w:rsid w:val="00AA2983"/>
    <w:rsid w:val="00AA32E4"/>
    <w:rsid w:val="00AB10E0"/>
    <w:rsid w:val="00AB65D7"/>
    <w:rsid w:val="00AC2078"/>
    <w:rsid w:val="00AD07B9"/>
    <w:rsid w:val="00AD59DC"/>
    <w:rsid w:val="00AE7EA9"/>
    <w:rsid w:val="00AF55AF"/>
    <w:rsid w:val="00AF6F87"/>
    <w:rsid w:val="00B0670F"/>
    <w:rsid w:val="00B12F45"/>
    <w:rsid w:val="00B13A5C"/>
    <w:rsid w:val="00B3466E"/>
    <w:rsid w:val="00B470E5"/>
    <w:rsid w:val="00B474F6"/>
    <w:rsid w:val="00B75762"/>
    <w:rsid w:val="00B87717"/>
    <w:rsid w:val="00B91DE2"/>
    <w:rsid w:val="00B94EA2"/>
    <w:rsid w:val="00BA03B0"/>
    <w:rsid w:val="00BA725B"/>
    <w:rsid w:val="00BB0A93"/>
    <w:rsid w:val="00BB118C"/>
    <w:rsid w:val="00BD19A9"/>
    <w:rsid w:val="00BD1ED7"/>
    <w:rsid w:val="00BD3D4E"/>
    <w:rsid w:val="00BD740F"/>
    <w:rsid w:val="00BE4538"/>
    <w:rsid w:val="00BE6C4A"/>
    <w:rsid w:val="00BF10E3"/>
    <w:rsid w:val="00BF1465"/>
    <w:rsid w:val="00BF4745"/>
    <w:rsid w:val="00C005E5"/>
    <w:rsid w:val="00C46404"/>
    <w:rsid w:val="00C7524E"/>
    <w:rsid w:val="00C75D02"/>
    <w:rsid w:val="00C84DF7"/>
    <w:rsid w:val="00C92579"/>
    <w:rsid w:val="00C96337"/>
    <w:rsid w:val="00C96BED"/>
    <w:rsid w:val="00CA29F3"/>
    <w:rsid w:val="00CA41A8"/>
    <w:rsid w:val="00CB44D2"/>
    <w:rsid w:val="00CC1F23"/>
    <w:rsid w:val="00CC2C80"/>
    <w:rsid w:val="00CC6B04"/>
    <w:rsid w:val="00CD1AF8"/>
    <w:rsid w:val="00CD496E"/>
    <w:rsid w:val="00CF079E"/>
    <w:rsid w:val="00CF1F70"/>
    <w:rsid w:val="00CF5EF6"/>
    <w:rsid w:val="00D014BE"/>
    <w:rsid w:val="00D27F89"/>
    <w:rsid w:val="00D318FC"/>
    <w:rsid w:val="00D350DE"/>
    <w:rsid w:val="00D350FB"/>
    <w:rsid w:val="00D36189"/>
    <w:rsid w:val="00D61B2A"/>
    <w:rsid w:val="00D71210"/>
    <w:rsid w:val="00D74661"/>
    <w:rsid w:val="00D80C64"/>
    <w:rsid w:val="00D90163"/>
    <w:rsid w:val="00D93EB9"/>
    <w:rsid w:val="00D9774E"/>
    <w:rsid w:val="00DA1D09"/>
    <w:rsid w:val="00DC78F7"/>
    <w:rsid w:val="00DE06F1"/>
    <w:rsid w:val="00DE4102"/>
    <w:rsid w:val="00DE600F"/>
    <w:rsid w:val="00E06C40"/>
    <w:rsid w:val="00E243EA"/>
    <w:rsid w:val="00E32A41"/>
    <w:rsid w:val="00E33A25"/>
    <w:rsid w:val="00E4188B"/>
    <w:rsid w:val="00E54C4D"/>
    <w:rsid w:val="00E56328"/>
    <w:rsid w:val="00E63A3A"/>
    <w:rsid w:val="00E64877"/>
    <w:rsid w:val="00E66422"/>
    <w:rsid w:val="00E70DBE"/>
    <w:rsid w:val="00E71C4E"/>
    <w:rsid w:val="00E73A78"/>
    <w:rsid w:val="00E801BD"/>
    <w:rsid w:val="00E86277"/>
    <w:rsid w:val="00E9044D"/>
    <w:rsid w:val="00EA01A2"/>
    <w:rsid w:val="00EA4E53"/>
    <w:rsid w:val="00EA568C"/>
    <w:rsid w:val="00EA767F"/>
    <w:rsid w:val="00EB0E99"/>
    <w:rsid w:val="00EB3339"/>
    <w:rsid w:val="00EB59EE"/>
    <w:rsid w:val="00ED0648"/>
    <w:rsid w:val="00EE1745"/>
    <w:rsid w:val="00EF16D0"/>
    <w:rsid w:val="00F10AFE"/>
    <w:rsid w:val="00F31004"/>
    <w:rsid w:val="00F42A9F"/>
    <w:rsid w:val="00F63049"/>
    <w:rsid w:val="00F64167"/>
    <w:rsid w:val="00F6673B"/>
    <w:rsid w:val="00F67963"/>
    <w:rsid w:val="00F7044D"/>
    <w:rsid w:val="00F73A46"/>
    <w:rsid w:val="00F77AAD"/>
    <w:rsid w:val="00F842C5"/>
    <w:rsid w:val="00F916C4"/>
    <w:rsid w:val="00F9386C"/>
    <w:rsid w:val="00F97DCE"/>
    <w:rsid w:val="00FB097B"/>
    <w:rsid w:val="00FC46C6"/>
    <w:rsid w:val="00FD1F44"/>
    <w:rsid w:val="00FD2A4B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443D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A6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.organi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ggapc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ion.sales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D1EF-2389-4F1E-975D-6D81C0D4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29</Pages>
  <Words>8603</Words>
  <Characters>49038</Characters>
  <Application>Microsoft Office Word</Application>
  <DocSecurity>0</DocSecurity>
  <Lines>408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142</cp:revision>
  <cp:lastPrinted>2023-06-16T08:25:00Z</cp:lastPrinted>
  <dcterms:created xsi:type="dcterms:W3CDTF">2021-06-28T12:08:00Z</dcterms:created>
  <dcterms:modified xsi:type="dcterms:W3CDTF">2026-06-14T13:44:00Z</dcterms:modified>
</cp:coreProperties>
</file>